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13" w:rsidRPr="0017246D" w:rsidRDefault="00C43B13" w:rsidP="00C43B13">
      <w:pPr>
        <w:keepNext/>
        <w:spacing w:after="0" w:line="240" w:lineRule="auto"/>
        <w:jc w:val="center"/>
        <w:outlineLvl w:val="3"/>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noProof/>
          <w:sz w:val="28"/>
          <w:szCs w:val="28"/>
          <w:lang w:val="ru-RU" w:eastAsia="ru-RU"/>
        </w:rPr>
        <w:drawing>
          <wp:inline distT="0" distB="0" distL="0" distR="0">
            <wp:extent cx="542925" cy="744526"/>
            <wp:effectExtent l="19050" t="0" r="9525" b="0"/>
            <wp:docPr id="1" name="Рисунок 0" descr="unnam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gif"/>
                    <pic:cNvPicPr/>
                  </pic:nvPicPr>
                  <pic:blipFill>
                    <a:blip r:embed="rId5" cstate="print"/>
                    <a:stretch>
                      <a:fillRect/>
                    </a:stretch>
                  </pic:blipFill>
                  <pic:spPr>
                    <a:xfrm>
                      <a:off x="0" y="0"/>
                      <a:ext cx="542925" cy="744526"/>
                    </a:xfrm>
                    <a:prstGeom prst="rect">
                      <a:avLst/>
                    </a:prstGeom>
                  </pic:spPr>
                </pic:pic>
              </a:graphicData>
            </a:graphic>
          </wp:inline>
        </w:drawing>
      </w:r>
    </w:p>
    <w:p w:rsidR="00C43B13" w:rsidRPr="0017246D" w:rsidRDefault="00C43B13" w:rsidP="00C43B13">
      <w:pPr>
        <w:shd w:val="clear" w:color="auto" w:fill="FFFFFF"/>
        <w:tabs>
          <w:tab w:val="left" w:leader="underscore" w:pos="8467"/>
        </w:tabs>
        <w:spacing w:after="0" w:line="240" w:lineRule="auto"/>
        <w:jc w:val="center"/>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sz w:val="28"/>
          <w:szCs w:val="28"/>
          <w:lang w:val="uk-UA" w:eastAsia="uk-UA"/>
        </w:rPr>
        <w:t>КАГАРЛИЦЬКА МІСЬКА РАДА VIII СКЛИКАННЯ</w:t>
      </w:r>
    </w:p>
    <w:p w:rsidR="00C43B13" w:rsidRPr="0017246D" w:rsidRDefault="00C43B13" w:rsidP="00C43B13">
      <w:pPr>
        <w:shd w:val="clear" w:color="auto" w:fill="FFFFFF"/>
        <w:tabs>
          <w:tab w:val="left" w:leader="underscore" w:pos="8467"/>
        </w:tabs>
        <w:spacing w:after="0" w:line="240" w:lineRule="auto"/>
        <w:jc w:val="right"/>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sz w:val="28"/>
          <w:szCs w:val="28"/>
          <w:lang w:val="uk-UA" w:eastAsia="uk-UA"/>
        </w:rPr>
        <w:t>ПРОЄКТ</w:t>
      </w:r>
    </w:p>
    <w:p w:rsidR="00C43B13" w:rsidRPr="0017246D" w:rsidRDefault="00C43B13" w:rsidP="00C43B13">
      <w:pPr>
        <w:shd w:val="clear" w:color="auto" w:fill="FFFFFF"/>
        <w:tabs>
          <w:tab w:val="left" w:leader="underscore" w:pos="8467"/>
        </w:tabs>
        <w:spacing w:after="0" w:line="240" w:lineRule="auto"/>
        <w:jc w:val="center"/>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sz w:val="28"/>
          <w:szCs w:val="28"/>
          <w:lang w:val="uk-UA" w:eastAsia="uk-UA"/>
        </w:rPr>
        <w:t>РІШЕННЯ</w:t>
      </w:r>
    </w:p>
    <w:p w:rsidR="00C43B13" w:rsidRPr="0017246D" w:rsidRDefault="00C43B13" w:rsidP="00C43B13">
      <w:pPr>
        <w:shd w:val="clear" w:color="auto" w:fill="FFFFFF"/>
        <w:tabs>
          <w:tab w:val="left" w:leader="underscore" w:pos="8467"/>
        </w:tabs>
        <w:spacing w:after="0" w:line="240" w:lineRule="auto"/>
        <w:jc w:val="center"/>
        <w:rPr>
          <w:rFonts w:ascii="Times New Roman" w:eastAsia="Times New Roman" w:hAnsi="Times New Roman" w:cs="Times New Roman"/>
          <w:b/>
          <w:bCs/>
          <w:sz w:val="28"/>
          <w:szCs w:val="28"/>
          <w:lang w:val="uk-UA" w:eastAsia="uk-UA"/>
        </w:rPr>
      </w:pPr>
    </w:p>
    <w:p w:rsidR="00C43B13" w:rsidRPr="0017246D" w:rsidRDefault="00C43B13" w:rsidP="00C43B13">
      <w:pPr>
        <w:shd w:val="clear" w:color="auto" w:fill="FFFFFF"/>
        <w:tabs>
          <w:tab w:val="left" w:leader="underscore" w:pos="8467"/>
        </w:tabs>
        <w:spacing w:after="0" w:line="240" w:lineRule="auto"/>
        <w:rPr>
          <w:rFonts w:ascii="Times New Roman" w:eastAsia="Times New Roman" w:hAnsi="Times New Roman" w:cs="Times New Roman"/>
          <w:b/>
          <w:bCs/>
          <w:sz w:val="28"/>
          <w:szCs w:val="28"/>
          <w:lang w:val="uk-UA" w:eastAsia="uk-UA"/>
        </w:rPr>
      </w:pPr>
      <w:r w:rsidRPr="0017246D">
        <w:rPr>
          <w:rFonts w:ascii="Times New Roman" w:eastAsia="Times New Roman" w:hAnsi="Times New Roman" w:cs="Times New Roman"/>
          <w:b/>
          <w:bCs/>
          <w:sz w:val="28"/>
          <w:szCs w:val="28"/>
          <w:lang w:val="uk-UA" w:eastAsia="uk-UA"/>
        </w:rPr>
        <w:t xml:space="preserve">31.10.2024 №    - 60 - VIІІ                      </w:t>
      </w:r>
      <w:r w:rsidR="0017246D" w:rsidRPr="0017246D">
        <w:rPr>
          <w:rFonts w:ascii="Times New Roman" w:eastAsia="Times New Roman" w:hAnsi="Times New Roman" w:cs="Times New Roman"/>
          <w:b/>
          <w:bCs/>
          <w:sz w:val="28"/>
          <w:szCs w:val="28"/>
          <w:lang w:val="uk-UA" w:eastAsia="uk-UA"/>
        </w:rPr>
        <w:t xml:space="preserve">     </w:t>
      </w:r>
      <w:r w:rsidRPr="0017246D">
        <w:rPr>
          <w:rFonts w:ascii="Times New Roman" w:eastAsia="Times New Roman" w:hAnsi="Times New Roman" w:cs="Times New Roman"/>
          <w:b/>
          <w:bCs/>
          <w:sz w:val="28"/>
          <w:szCs w:val="28"/>
          <w:lang w:val="uk-UA" w:eastAsia="uk-UA"/>
        </w:rPr>
        <w:t xml:space="preserve">                                        м. Кагарлик</w:t>
      </w:r>
    </w:p>
    <w:p w:rsidR="00C43B13" w:rsidRPr="0017246D" w:rsidRDefault="00C43B13" w:rsidP="00C43B13">
      <w:pPr>
        <w:spacing w:after="0" w:line="240" w:lineRule="auto"/>
        <w:jc w:val="both"/>
        <w:rPr>
          <w:rFonts w:ascii="Times New Roman" w:eastAsia="Times New Roman" w:hAnsi="Times New Roman"/>
          <w:b/>
          <w:sz w:val="28"/>
          <w:szCs w:val="28"/>
          <w:lang w:val="uk-UA" w:eastAsia="ru-RU"/>
        </w:rPr>
      </w:pPr>
    </w:p>
    <w:p w:rsidR="00C43B13" w:rsidRPr="0017246D" w:rsidRDefault="00C43B13" w:rsidP="00C43B13">
      <w:pPr>
        <w:pStyle w:val="a5"/>
        <w:rPr>
          <w:rFonts w:ascii="Times New Roman" w:hAnsi="Times New Roman"/>
          <w:b/>
          <w:sz w:val="28"/>
          <w:szCs w:val="28"/>
          <w:lang w:val="uk-UA"/>
        </w:rPr>
      </w:pPr>
      <w:r w:rsidRPr="0017246D">
        <w:rPr>
          <w:rFonts w:ascii="Times New Roman" w:hAnsi="Times New Roman"/>
          <w:b/>
          <w:color w:val="000000"/>
          <w:sz w:val="28"/>
          <w:szCs w:val="28"/>
          <w:lang w:val="uk-UA"/>
        </w:rPr>
        <w:t>Про внесення змін до Програми підтримки розвитку Комунального некомерційного підприємства Кагарлицької  міської ради «Кагарлицька багатопрофільна лікарня» на 2023-2025 роки</w:t>
      </w:r>
    </w:p>
    <w:p w:rsidR="00C43B13" w:rsidRPr="0017246D" w:rsidRDefault="00C43B13" w:rsidP="00C43B13">
      <w:pPr>
        <w:pStyle w:val="a5"/>
        <w:rPr>
          <w:rFonts w:ascii="Times New Roman" w:hAnsi="Times New Roman"/>
          <w:b/>
          <w:bCs/>
          <w:sz w:val="24"/>
          <w:szCs w:val="24"/>
          <w:lang w:val="uk-UA"/>
        </w:rPr>
      </w:pPr>
    </w:p>
    <w:p w:rsidR="00C43B13" w:rsidRPr="0017246D" w:rsidRDefault="00C43B13" w:rsidP="00C43B13">
      <w:pPr>
        <w:spacing w:after="0" w:line="240" w:lineRule="auto"/>
        <w:ind w:firstLine="278"/>
        <w:jc w:val="both"/>
        <w:rPr>
          <w:rFonts w:ascii="Times New Roman" w:eastAsia="Times New Roman" w:hAnsi="Times New Roman"/>
          <w:sz w:val="28"/>
          <w:szCs w:val="28"/>
          <w:lang w:val="uk-UA" w:eastAsia="ru-RU"/>
        </w:rPr>
      </w:pPr>
      <w:r w:rsidRPr="0017246D">
        <w:rPr>
          <w:rFonts w:ascii="Times New Roman" w:eastAsia="Times New Roman" w:hAnsi="Times New Roman"/>
          <w:sz w:val="28"/>
          <w:szCs w:val="28"/>
          <w:lang w:val="uk-UA" w:eastAsia="ru-RU"/>
        </w:rPr>
        <w:t>Розглянувши та обговоривши зміни до програми</w:t>
      </w:r>
      <w:r w:rsidRPr="0017246D">
        <w:rPr>
          <w:rFonts w:ascii="Times New Roman" w:eastAsia="Times New Roman" w:hAnsi="Times New Roman" w:cs="Times New Roman"/>
          <w:sz w:val="28"/>
          <w:szCs w:val="28"/>
          <w:lang w:val="uk-UA" w:eastAsia="ru-RU"/>
        </w:rPr>
        <w:t>, з метою підвищення якості та доступності надання кваліфікованої медичної допомоги населенню Кагарлицької міської об’єднаної територіальної громади, забезпечення стабільної роботи комунального некомерційного підприємства Кагарлицької  міської ради «Кагарлицька  багатопрофільна лікарня» шляхом забезпечення медикаментами, виробами медичного призначення, оснащення необхідною медичною апаратурою та медичним обладнанням</w:t>
      </w:r>
      <w:r w:rsidRPr="0017246D">
        <w:rPr>
          <w:rFonts w:ascii="Times New Roman" w:hAnsi="Times New Roman"/>
          <w:sz w:val="28"/>
          <w:szCs w:val="28"/>
          <w:lang w:val="uk-UA"/>
        </w:rPr>
        <w:t xml:space="preserve">, </w:t>
      </w:r>
      <w:r w:rsidR="0017246D" w:rsidRPr="0017246D">
        <w:rPr>
          <w:rFonts w:ascii="Times New Roman" w:hAnsi="Times New Roman"/>
          <w:sz w:val="28"/>
          <w:szCs w:val="28"/>
          <w:lang w:val="uk-UA"/>
        </w:rPr>
        <w:t>враховуючи рекомендації  постійної комісії міської ради з питань 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 регламенту, депутатської етики, забезпечення діяльності депутатів, законності та правопорядку,</w:t>
      </w:r>
      <w:r w:rsidRPr="0017246D">
        <w:rPr>
          <w:rFonts w:ascii="Times New Roman" w:eastAsia="Times New Roman" w:hAnsi="Times New Roman"/>
          <w:sz w:val="28"/>
          <w:szCs w:val="28"/>
          <w:lang w:val="uk-UA" w:eastAsia="ru-RU"/>
        </w:rPr>
        <w:t xml:space="preserve">керуючись частиною 1 статті 52, частиною 6 статті 59 Закону України «Про місцеве самоврядування в Україні», </w:t>
      </w:r>
      <w:r w:rsidR="00CD6A70" w:rsidRPr="00CD6A70">
        <w:rPr>
          <w:rFonts w:ascii="Times New Roman" w:eastAsia="Times New Roman" w:hAnsi="Times New Roman"/>
          <w:b/>
          <w:sz w:val="28"/>
          <w:szCs w:val="28"/>
          <w:lang w:val="uk-UA" w:eastAsia="ru-RU"/>
        </w:rPr>
        <w:t>сесія м</w:t>
      </w:r>
      <w:r w:rsidRPr="00CD6A70">
        <w:rPr>
          <w:rFonts w:ascii="Times New Roman" w:eastAsia="Times New Roman" w:hAnsi="Times New Roman"/>
          <w:b/>
          <w:sz w:val="28"/>
          <w:szCs w:val="28"/>
          <w:lang w:val="uk-UA" w:eastAsia="ru-RU"/>
        </w:rPr>
        <w:t>іської ради виріш</w:t>
      </w:r>
      <w:r w:rsidR="00CD6A70" w:rsidRPr="00CD6A70">
        <w:rPr>
          <w:rFonts w:ascii="Times New Roman" w:eastAsia="Times New Roman" w:hAnsi="Times New Roman"/>
          <w:b/>
          <w:sz w:val="28"/>
          <w:szCs w:val="28"/>
          <w:lang w:val="uk-UA" w:eastAsia="ru-RU"/>
        </w:rPr>
        <w:t>ила</w:t>
      </w:r>
      <w:r w:rsidRPr="00CD6A70">
        <w:rPr>
          <w:rFonts w:ascii="Times New Roman" w:eastAsia="Times New Roman" w:hAnsi="Times New Roman"/>
          <w:b/>
          <w:sz w:val="28"/>
          <w:szCs w:val="28"/>
          <w:lang w:val="uk-UA" w:eastAsia="ru-RU"/>
        </w:rPr>
        <w:t>:</w:t>
      </w:r>
    </w:p>
    <w:p w:rsidR="00C43B13" w:rsidRPr="0017246D" w:rsidRDefault="00C43B13" w:rsidP="00C43B13">
      <w:pPr>
        <w:spacing w:after="0" w:line="240" w:lineRule="auto"/>
        <w:ind w:left="142" w:firstLine="278"/>
        <w:jc w:val="both"/>
        <w:rPr>
          <w:rFonts w:ascii="Times New Roman" w:eastAsia="Times New Roman" w:hAnsi="Times New Roman"/>
          <w:b/>
          <w:sz w:val="28"/>
          <w:szCs w:val="28"/>
          <w:lang w:val="uk-UA" w:eastAsia="ru-RU"/>
        </w:rPr>
      </w:pPr>
    </w:p>
    <w:p w:rsidR="00C43B13" w:rsidRPr="0017246D" w:rsidRDefault="00C43B13" w:rsidP="00C43B13">
      <w:pPr>
        <w:spacing w:after="0" w:line="240" w:lineRule="auto"/>
        <w:ind w:firstLine="709"/>
        <w:contextualSpacing/>
        <w:jc w:val="both"/>
        <w:rPr>
          <w:rFonts w:ascii="Times New Roman" w:eastAsia="Times New Roman" w:hAnsi="Times New Roman"/>
          <w:sz w:val="28"/>
          <w:szCs w:val="28"/>
          <w:lang w:val="uk-UA" w:eastAsia="ru-RU"/>
        </w:rPr>
      </w:pPr>
      <w:r w:rsidRPr="0017246D">
        <w:rPr>
          <w:rFonts w:ascii="Times New Roman" w:eastAsia="Times New Roman" w:hAnsi="Times New Roman"/>
          <w:color w:val="000000"/>
          <w:sz w:val="28"/>
          <w:szCs w:val="28"/>
          <w:lang w:val="uk-UA" w:eastAsia="ru-RU"/>
        </w:rPr>
        <w:t>1.</w:t>
      </w:r>
      <w:r w:rsidRPr="0017246D">
        <w:rPr>
          <w:lang w:val="uk-UA"/>
        </w:rPr>
        <w:t> </w:t>
      </w:r>
      <w:r w:rsidRPr="0017246D">
        <w:rPr>
          <w:rFonts w:ascii="Times New Roman" w:eastAsia="Times New Roman" w:hAnsi="Times New Roman"/>
          <w:color w:val="000000"/>
          <w:sz w:val="28"/>
          <w:szCs w:val="28"/>
          <w:lang w:val="uk-UA" w:eastAsia="ru-RU"/>
        </w:rPr>
        <w:t>Внести зміни</w:t>
      </w:r>
      <w:r w:rsidRPr="0017246D">
        <w:rPr>
          <w:rFonts w:ascii="Times New Roman" w:eastAsia="Times New Roman" w:hAnsi="Times New Roman"/>
          <w:sz w:val="28"/>
          <w:szCs w:val="28"/>
          <w:lang w:val="uk-UA" w:eastAsia="ru-RU"/>
        </w:rPr>
        <w:t xml:space="preserve"> до</w:t>
      </w:r>
      <w:r w:rsidRPr="0017246D">
        <w:rPr>
          <w:rFonts w:ascii="Times New Roman" w:eastAsia="Times New Roman" w:hAnsi="Times New Roman" w:cs="Times New Roman"/>
          <w:sz w:val="28"/>
          <w:szCs w:val="28"/>
          <w:lang w:val="uk-UA" w:eastAsia="ru-RU"/>
        </w:rPr>
        <w:t xml:space="preserve"> </w:t>
      </w:r>
      <w:r w:rsidR="006F7404">
        <w:rPr>
          <w:rFonts w:ascii="Times New Roman" w:eastAsia="Times New Roman" w:hAnsi="Times New Roman" w:cs="Times New Roman"/>
          <w:sz w:val="28"/>
          <w:szCs w:val="28"/>
          <w:lang w:val="uk-UA" w:eastAsia="ru-RU"/>
        </w:rPr>
        <w:t xml:space="preserve">підпункту 3.1. пункту 3 Програми </w:t>
      </w:r>
      <w:r w:rsidR="0027029B">
        <w:rPr>
          <w:rFonts w:ascii="Times New Roman" w:eastAsia="Times New Roman" w:hAnsi="Times New Roman" w:cs="Times New Roman"/>
          <w:sz w:val="28"/>
          <w:szCs w:val="28"/>
          <w:lang w:val="uk-UA" w:eastAsia="ru-RU"/>
        </w:rPr>
        <w:t>з</w:t>
      </w:r>
      <w:r w:rsidR="006F7404">
        <w:rPr>
          <w:rFonts w:ascii="Times New Roman" w:eastAsia="Times New Roman" w:hAnsi="Times New Roman" w:cs="Times New Roman"/>
          <w:sz w:val="28"/>
          <w:szCs w:val="28"/>
          <w:lang w:val="uk-UA" w:eastAsia="ru-RU"/>
        </w:rPr>
        <w:t>атвердженої</w:t>
      </w:r>
      <w:r w:rsidRPr="0017246D">
        <w:rPr>
          <w:rFonts w:ascii="Times New Roman" w:eastAsia="Times New Roman" w:hAnsi="Times New Roman" w:cs="Times New Roman"/>
          <w:sz w:val="28"/>
          <w:szCs w:val="28"/>
          <w:lang w:val="uk-UA" w:eastAsia="ru-RU"/>
        </w:rPr>
        <w:t xml:space="preserve"> рішення сесії Кагарлицької міської ради №2698-30-VIII від 22.12.2022 «Про затвердження Програми підтримки розвитку Комунального некомерційного підприємства Кагарлицької  міської ради «Кагарлицька  багатопрофільна лікарня» на 2023-2025 роки»</w:t>
      </w:r>
      <w:r w:rsidR="00732E3D">
        <w:rPr>
          <w:rFonts w:ascii="Times New Roman" w:eastAsia="Times New Roman" w:hAnsi="Times New Roman" w:cs="Times New Roman"/>
          <w:sz w:val="28"/>
          <w:szCs w:val="28"/>
          <w:lang w:val="uk-UA" w:eastAsia="ru-RU"/>
        </w:rPr>
        <w:t>,</w:t>
      </w:r>
      <w:r w:rsidR="0027029B">
        <w:rPr>
          <w:rFonts w:ascii="Times New Roman" w:eastAsia="Times New Roman" w:hAnsi="Times New Roman" w:cs="Times New Roman"/>
          <w:sz w:val="28"/>
          <w:szCs w:val="28"/>
          <w:lang w:val="uk-UA" w:eastAsia="ru-RU"/>
        </w:rPr>
        <w:t xml:space="preserve">виклавши його в новій редакції, що </w:t>
      </w:r>
      <w:r w:rsidRPr="0017246D">
        <w:rPr>
          <w:rFonts w:ascii="Times New Roman" w:eastAsia="Times New Roman" w:hAnsi="Times New Roman"/>
          <w:sz w:val="28"/>
          <w:szCs w:val="28"/>
          <w:lang w:val="uk-UA" w:eastAsia="ru-RU"/>
        </w:rPr>
        <w:t>додається.</w:t>
      </w:r>
    </w:p>
    <w:p w:rsidR="00C43B13" w:rsidRPr="0017246D" w:rsidRDefault="00C43B13" w:rsidP="00C43B13">
      <w:pPr>
        <w:spacing w:after="0" w:line="240" w:lineRule="auto"/>
        <w:ind w:left="142" w:firstLine="709"/>
        <w:contextualSpacing/>
        <w:jc w:val="both"/>
        <w:rPr>
          <w:rFonts w:ascii="Times New Roman" w:eastAsia="Times New Roman" w:hAnsi="Times New Roman"/>
          <w:color w:val="000000"/>
          <w:sz w:val="28"/>
          <w:szCs w:val="28"/>
          <w:lang w:val="uk-UA" w:eastAsia="ru-RU"/>
        </w:rPr>
      </w:pPr>
    </w:p>
    <w:p w:rsidR="00C43B13" w:rsidRPr="0017246D" w:rsidRDefault="00C43B13" w:rsidP="00C43B13">
      <w:pPr>
        <w:spacing w:after="0" w:line="240" w:lineRule="auto"/>
        <w:ind w:firstLine="709"/>
        <w:contextualSpacing/>
        <w:jc w:val="both"/>
        <w:rPr>
          <w:rFonts w:ascii="Times New Roman" w:eastAsia="Times New Roman" w:hAnsi="Times New Roman"/>
          <w:color w:val="000000"/>
          <w:sz w:val="28"/>
          <w:szCs w:val="28"/>
          <w:lang w:val="uk-UA" w:eastAsia="ru-RU"/>
        </w:rPr>
      </w:pPr>
      <w:r w:rsidRPr="0017246D">
        <w:rPr>
          <w:rFonts w:ascii="Times New Roman" w:eastAsia="Times New Roman" w:hAnsi="Times New Roman"/>
          <w:sz w:val="28"/>
          <w:szCs w:val="28"/>
          <w:lang w:val="uk-UA" w:eastAsia="ru-RU"/>
        </w:rPr>
        <w:t>2.</w:t>
      </w:r>
      <w:r w:rsidRPr="0017246D">
        <w:rPr>
          <w:lang w:val="uk-UA"/>
        </w:rPr>
        <w:t xml:space="preserve"> </w:t>
      </w:r>
      <w:r w:rsidRPr="0017246D">
        <w:rPr>
          <w:rFonts w:ascii="Times New Roman" w:eastAsia="Times New Roman" w:hAnsi="Times New Roman" w:cs="Times New Roman"/>
          <w:sz w:val="28"/>
          <w:szCs w:val="28"/>
          <w:lang w:val="uk-UA" w:eastAsia="ru-RU"/>
        </w:rPr>
        <w:t>Управлінню фінансів Кагарлицької міської ради у межах призначень забезпечити фінансування даної Програми</w:t>
      </w:r>
      <w:r w:rsidRPr="0017246D">
        <w:rPr>
          <w:rFonts w:ascii="Times New Roman" w:eastAsia="Times New Roman" w:hAnsi="Times New Roman"/>
          <w:sz w:val="28"/>
          <w:szCs w:val="28"/>
          <w:lang w:val="uk-UA" w:eastAsia="ru-RU"/>
        </w:rPr>
        <w:t>.</w:t>
      </w:r>
    </w:p>
    <w:p w:rsidR="00C43B13" w:rsidRPr="0017246D" w:rsidRDefault="00C43B13" w:rsidP="00C43B13">
      <w:pPr>
        <w:spacing w:after="0" w:line="240" w:lineRule="auto"/>
        <w:ind w:left="720" w:firstLine="709"/>
        <w:contextualSpacing/>
        <w:rPr>
          <w:rFonts w:ascii="Times New Roman" w:eastAsia="Times New Roman" w:hAnsi="Times New Roman"/>
          <w:color w:val="000000"/>
          <w:sz w:val="28"/>
          <w:szCs w:val="28"/>
          <w:lang w:val="uk-UA" w:eastAsia="ru-RU"/>
        </w:rPr>
      </w:pPr>
    </w:p>
    <w:p w:rsidR="00C43B13" w:rsidRPr="0017246D" w:rsidRDefault="00C43B13" w:rsidP="00C43B13">
      <w:pPr>
        <w:spacing w:after="0" w:line="240" w:lineRule="auto"/>
        <w:ind w:firstLine="709"/>
        <w:contextualSpacing/>
        <w:jc w:val="both"/>
        <w:rPr>
          <w:rFonts w:ascii="Times New Roman" w:eastAsia="Times New Roman" w:hAnsi="Times New Roman"/>
          <w:color w:val="000000"/>
          <w:sz w:val="28"/>
          <w:szCs w:val="28"/>
          <w:lang w:val="uk-UA" w:eastAsia="ru-RU"/>
        </w:rPr>
      </w:pPr>
      <w:r w:rsidRPr="0017246D">
        <w:rPr>
          <w:rFonts w:ascii="Times New Roman" w:eastAsia="Times New Roman" w:hAnsi="Times New Roman"/>
          <w:color w:val="000000"/>
          <w:sz w:val="28"/>
          <w:szCs w:val="28"/>
          <w:lang w:val="uk-UA" w:eastAsia="ru-RU"/>
        </w:rPr>
        <w:t>3.</w:t>
      </w:r>
      <w:r w:rsidRPr="0017246D">
        <w:rPr>
          <w:lang w:val="uk-UA"/>
        </w:rPr>
        <w:t xml:space="preserve"> </w:t>
      </w:r>
      <w:r w:rsidRPr="0017246D">
        <w:rPr>
          <w:rFonts w:ascii="Times New Roman" w:eastAsia="Times New Roman" w:hAnsi="Times New Roman"/>
          <w:color w:val="000000"/>
          <w:sz w:val="28"/>
          <w:szCs w:val="28"/>
          <w:lang w:val="uk-UA" w:eastAsia="ru-RU"/>
        </w:rPr>
        <w:t xml:space="preserve">Контроль за виконанням даного рішення покласти на постійну комісію міської ради з питань </w:t>
      </w:r>
      <w:r w:rsidR="0017246D" w:rsidRPr="0017246D">
        <w:rPr>
          <w:rFonts w:ascii="Times New Roman" w:eastAsia="Times New Roman" w:hAnsi="Times New Roman"/>
          <w:color w:val="000000"/>
          <w:sz w:val="28"/>
          <w:szCs w:val="28"/>
          <w:lang w:val="uk-UA" w:eastAsia="ru-RU"/>
        </w:rPr>
        <w:t>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 регламенту, депутатської етики, забезпечення діяльності депута</w:t>
      </w:r>
      <w:r w:rsidR="004F7591">
        <w:rPr>
          <w:rFonts w:ascii="Times New Roman" w:eastAsia="Times New Roman" w:hAnsi="Times New Roman"/>
          <w:color w:val="000000"/>
          <w:sz w:val="28"/>
          <w:szCs w:val="28"/>
          <w:lang w:val="uk-UA" w:eastAsia="ru-RU"/>
        </w:rPr>
        <w:t>тів, законності та правопорядку.</w:t>
      </w:r>
    </w:p>
    <w:p w:rsidR="00C43B13" w:rsidRPr="0017246D" w:rsidRDefault="00C43B13" w:rsidP="00C43B13">
      <w:pPr>
        <w:spacing w:after="0" w:line="240" w:lineRule="auto"/>
        <w:ind w:firstLine="709"/>
        <w:contextualSpacing/>
        <w:jc w:val="both"/>
        <w:rPr>
          <w:rFonts w:ascii="Times New Roman" w:eastAsia="Times New Roman" w:hAnsi="Times New Roman"/>
          <w:color w:val="000000"/>
          <w:sz w:val="28"/>
          <w:szCs w:val="28"/>
          <w:lang w:val="uk-UA" w:eastAsia="ru-RU"/>
        </w:rPr>
      </w:pPr>
    </w:p>
    <w:p w:rsidR="00C43B13" w:rsidRPr="0017246D" w:rsidRDefault="00C43B13" w:rsidP="00C43B13">
      <w:pPr>
        <w:spacing w:after="0" w:line="240" w:lineRule="auto"/>
        <w:contextualSpacing/>
        <w:jc w:val="both"/>
        <w:rPr>
          <w:rFonts w:ascii="Times New Roman" w:eastAsia="Times New Roman" w:hAnsi="Times New Roman"/>
          <w:color w:val="000000"/>
          <w:sz w:val="28"/>
          <w:szCs w:val="28"/>
          <w:lang w:val="uk-UA" w:eastAsia="ru-RU"/>
        </w:rPr>
      </w:pPr>
    </w:p>
    <w:p w:rsidR="00C43B13" w:rsidRPr="0017246D" w:rsidRDefault="00C43B13" w:rsidP="00C43B13">
      <w:pPr>
        <w:spacing w:after="0" w:line="240" w:lineRule="auto"/>
        <w:jc w:val="center"/>
        <w:rPr>
          <w:rFonts w:ascii="Times New Roman" w:eastAsia="Times New Roman" w:hAnsi="Times New Roman"/>
          <w:b/>
          <w:sz w:val="28"/>
          <w:szCs w:val="28"/>
          <w:lang w:val="uk-UA" w:eastAsia="ru-RU"/>
        </w:rPr>
      </w:pPr>
      <w:r w:rsidRPr="0017246D">
        <w:rPr>
          <w:rFonts w:ascii="Times New Roman" w:eastAsia="Times New Roman" w:hAnsi="Times New Roman"/>
          <w:b/>
          <w:sz w:val="28"/>
          <w:szCs w:val="28"/>
          <w:lang w:val="uk-UA" w:eastAsia="ru-RU"/>
        </w:rPr>
        <w:t>Міський голова                                                    Олександр ПАНЮТА</w:t>
      </w:r>
    </w:p>
    <w:p w:rsidR="00F226D3" w:rsidRDefault="00F226D3" w:rsidP="00F81B59">
      <w:pPr>
        <w:spacing w:after="0" w:line="240" w:lineRule="auto"/>
        <w:ind w:left="4344" w:firstLine="708"/>
        <w:jc w:val="center"/>
        <w:rPr>
          <w:rFonts w:ascii="Times New Roman" w:eastAsia="Times New Roman" w:hAnsi="Times New Roman"/>
          <w:sz w:val="20"/>
          <w:szCs w:val="20"/>
          <w:lang w:val="ru-RU" w:eastAsia="zh-CN"/>
        </w:rPr>
      </w:pPr>
    </w:p>
    <w:p w:rsidR="00F81B59" w:rsidRPr="00F81B59" w:rsidRDefault="00F81B59" w:rsidP="00F81B59">
      <w:pPr>
        <w:spacing w:after="0" w:line="240" w:lineRule="auto"/>
        <w:ind w:left="4344" w:firstLine="708"/>
        <w:jc w:val="center"/>
        <w:rPr>
          <w:rFonts w:ascii="Times New Roman" w:eastAsia="Times New Roman" w:hAnsi="Times New Roman"/>
          <w:sz w:val="20"/>
          <w:szCs w:val="20"/>
          <w:lang w:val="ru-RU" w:eastAsia="zh-CN"/>
        </w:rPr>
      </w:pPr>
      <w:proofErr w:type="spellStart"/>
      <w:r w:rsidRPr="00F81B59">
        <w:rPr>
          <w:rFonts w:ascii="Times New Roman" w:eastAsia="Times New Roman" w:hAnsi="Times New Roman"/>
          <w:sz w:val="20"/>
          <w:szCs w:val="20"/>
          <w:lang w:val="ru-RU" w:eastAsia="zh-CN"/>
        </w:rPr>
        <w:lastRenderedPageBreak/>
        <w:t>Додаток</w:t>
      </w:r>
      <w:proofErr w:type="spellEnd"/>
      <w:r w:rsidRPr="00F81B59">
        <w:rPr>
          <w:rFonts w:ascii="Times New Roman" w:eastAsia="Times New Roman" w:hAnsi="Times New Roman"/>
          <w:sz w:val="20"/>
          <w:szCs w:val="20"/>
          <w:lang w:val="ru-RU" w:eastAsia="zh-CN"/>
        </w:rPr>
        <w:t xml:space="preserve"> </w:t>
      </w:r>
    </w:p>
    <w:p w:rsidR="00F81B59" w:rsidRPr="00F81B59" w:rsidRDefault="00F81B59" w:rsidP="00F81B59">
      <w:pPr>
        <w:tabs>
          <w:tab w:val="left" w:pos="4530"/>
        </w:tabs>
        <w:spacing w:after="0" w:line="240" w:lineRule="auto"/>
        <w:jc w:val="center"/>
        <w:rPr>
          <w:rFonts w:ascii="Times New Roman" w:eastAsia="Times New Roman" w:hAnsi="Times New Roman"/>
          <w:sz w:val="20"/>
          <w:szCs w:val="20"/>
          <w:lang w:val="ru-RU" w:eastAsia="zh-CN"/>
        </w:rPr>
      </w:pPr>
      <w:r w:rsidRPr="00F81B59">
        <w:rPr>
          <w:rFonts w:ascii="Times New Roman" w:eastAsia="Times New Roman" w:hAnsi="Times New Roman"/>
          <w:sz w:val="20"/>
          <w:szCs w:val="20"/>
          <w:lang w:val="ru-RU" w:eastAsia="zh-CN"/>
        </w:rPr>
        <w:t xml:space="preserve">                                                                                                      до </w:t>
      </w:r>
      <w:proofErr w:type="spellStart"/>
      <w:proofErr w:type="gramStart"/>
      <w:r w:rsidRPr="00F81B59">
        <w:rPr>
          <w:rFonts w:ascii="Times New Roman" w:eastAsia="Times New Roman" w:hAnsi="Times New Roman"/>
          <w:sz w:val="20"/>
          <w:szCs w:val="20"/>
          <w:lang w:val="ru-RU" w:eastAsia="zh-CN"/>
        </w:rPr>
        <w:t>р</w:t>
      </w:r>
      <w:proofErr w:type="gramEnd"/>
      <w:r w:rsidRPr="00F81B59">
        <w:rPr>
          <w:rFonts w:ascii="Times New Roman" w:eastAsia="Times New Roman" w:hAnsi="Times New Roman"/>
          <w:sz w:val="20"/>
          <w:szCs w:val="20"/>
          <w:lang w:val="ru-RU" w:eastAsia="zh-CN"/>
        </w:rPr>
        <w:t>ішення</w:t>
      </w:r>
      <w:proofErr w:type="spellEnd"/>
      <w:r w:rsidRPr="00F81B59">
        <w:rPr>
          <w:rFonts w:ascii="Times New Roman" w:eastAsia="Times New Roman" w:hAnsi="Times New Roman"/>
          <w:sz w:val="20"/>
          <w:szCs w:val="20"/>
          <w:lang w:val="ru-RU" w:eastAsia="zh-CN"/>
        </w:rPr>
        <w:t xml:space="preserve"> </w:t>
      </w:r>
      <w:proofErr w:type="spellStart"/>
      <w:r w:rsidRPr="00F81B59">
        <w:rPr>
          <w:rFonts w:ascii="Times New Roman" w:eastAsia="Times New Roman" w:hAnsi="Times New Roman"/>
          <w:sz w:val="20"/>
          <w:szCs w:val="20"/>
          <w:lang w:val="ru-RU" w:eastAsia="zh-CN"/>
        </w:rPr>
        <w:t>сесії</w:t>
      </w:r>
      <w:proofErr w:type="spellEnd"/>
      <w:r w:rsidRPr="00F81B59">
        <w:rPr>
          <w:rFonts w:ascii="Times New Roman" w:eastAsia="Times New Roman" w:hAnsi="Times New Roman"/>
          <w:sz w:val="20"/>
          <w:szCs w:val="20"/>
          <w:lang w:val="ru-RU" w:eastAsia="zh-CN"/>
        </w:rPr>
        <w:t xml:space="preserve"> </w:t>
      </w:r>
      <w:proofErr w:type="spellStart"/>
      <w:r w:rsidRPr="00F81B59">
        <w:rPr>
          <w:rFonts w:ascii="Times New Roman" w:eastAsia="Times New Roman" w:hAnsi="Times New Roman"/>
          <w:sz w:val="20"/>
          <w:szCs w:val="20"/>
          <w:lang w:val="ru-RU" w:eastAsia="zh-CN"/>
        </w:rPr>
        <w:t>Кагарлицької</w:t>
      </w:r>
      <w:proofErr w:type="spellEnd"/>
      <w:r w:rsidRPr="00F81B59">
        <w:rPr>
          <w:rFonts w:ascii="Times New Roman" w:eastAsia="Times New Roman" w:hAnsi="Times New Roman"/>
          <w:sz w:val="20"/>
          <w:szCs w:val="20"/>
          <w:lang w:val="ru-RU" w:eastAsia="zh-CN"/>
        </w:rPr>
        <w:t xml:space="preserve"> ради</w:t>
      </w:r>
    </w:p>
    <w:p w:rsidR="00F81B59" w:rsidRDefault="00F81B59" w:rsidP="00F81B59">
      <w:pPr>
        <w:tabs>
          <w:tab w:val="left" w:pos="4530"/>
        </w:tabs>
        <w:spacing w:after="0" w:line="240" w:lineRule="auto"/>
        <w:rPr>
          <w:rFonts w:ascii="Times New Roman" w:eastAsia="Times New Roman" w:hAnsi="Times New Roman"/>
          <w:sz w:val="20"/>
          <w:szCs w:val="20"/>
          <w:lang w:val="ru-RU" w:eastAsia="zh-CN"/>
        </w:rPr>
      </w:pPr>
      <w:r w:rsidRPr="00F81B59">
        <w:rPr>
          <w:rFonts w:ascii="Times New Roman" w:eastAsia="Times New Roman" w:hAnsi="Times New Roman"/>
          <w:sz w:val="20"/>
          <w:szCs w:val="20"/>
          <w:lang w:val="ru-RU" w:eastAsia="zh-CN"/>
        </w:rPr>
        <w:tab/>
      </w:r>
      <w:r w:rsidRPr="00F81B59">
        <w:rPr>
          <w:rFonts w:ascii="Times New Roman" w:eastAsia="Times New Roman" w:hAnsi="Times New Roman"/>
          <w:sz w:val="20"/>
          <w:szCs w:val="20"/>
          <w:lang w:val="ru-RU" w:eastAsia="zh-CN"/>
        </w:rPr>
        <w:tab/>
      </w:r>
      <w:r w:rsidRPr="00F81B59">
        <w:rPr>
          <w:rFonts w:ascii="Times New Roman" w:eastAsia="Times New Roman" w:hAnsi="Times New Roman"/>
          <w:sz w:val="20"/>
          <w:szCs w:val="20"/>
          <w:lang w:val="ru-RU" w:eastAsia="zh-CN"/>
        </w:rPr>
        <w:tab/>
      </w:r>
      <w:proofErr w:type="spellStart"/>
      <w:r w:rsidRPr="00D20435">
        <w:rPr>
          <w:rFonts w:ascii="Times New Roman" w:eastAsia="Times New Roman" w:hAnsi="Times New Roman"/>
          <w:sz w:val="20"/>
          <w:szCs w:val="20"/>
          <w:lang w:val="ru-RU" w:eastAsia="zh-CN"/>
        </w:rPr>
        <w:t>від</w:t>
      </w:r>
      <w:proofErr w:type="spellEnd"/>
      <w:r w:rsidRPr="00D20435">
        <w:rPr>
          <w:rFonts w:ascii="Times New Roman" w:eastAsia="Times New Roman" w:hAnsi="Times New Roman"/>
          <w:sz w:val="20"/>
          <w:szCs w:val="20"/>
          <w:lang w:val="ru-RU" w:eastAsia="zh-CN"/>
        </w:rPr>
        <w:t xml:space="preserve"> </w:t>
      </w:r>
      <w:r w:rsidR="0027029B">
        <w:rPr>
          <w:rFonts w:ascii="Times New Roman" w:eastAsia="Times New Roman" w:hAnsi="Times New Roman"/>
          <w:sz w:val="20"/>
          <w:szCs w:val="20"/>
          <w:lang w:val="uk-UA" w:eastAsia="zh-CN"/>
        </w:rPr>
        <w:t xml:space="preserve"> 31</w:t>
      </w:r>
      <w:r w:rsidRPr="00D20435">
        <w:rPr>
          <w:rFonts w:ascii="Times New Roman" w:eastAsia="Times New Roman" w:hAnsi="Times New Roman"/>
          <w:sz w:val="20"/>
          <w:szCs w:val="20"/>
          <w:lang w:val="ru-RU" w:eastAsia="zh-CN"/>
        </w:rPr>
        <w:t>.</w:t>
      </w:r>
      <w:r w:rsidR="0027029B">
        <w:rPr>
          <w:rFonts w:ascii="Times New Roman" w:eastAsia="Times New Roman" w:hAnsi="Times New Roman"/>
          <w:sz w:val="20"/>
          <w:szCs w:val="20"/>
          <w:lang w:val="uk-UA" w:eastAsia="zh-CN"/>
        </w:rPr>
        <w:t>10</w:t>
      </w:r>
      <w:r w:rsidRPr="00D20435">
        <w:rPr>
          <w:rFonts w:ascii="Times New Roman" w:eastAsia="Times New Roman" w:hAnsi="Times New Roman"/>
          <w:sz w:val="20"/>
          <w:szCs w:val="20"/>
          <w:lang w:val="ru-RU" w:eastAsia="zh-CN"/>
        </w:rPr>
        <w:t>.202</w:t>
      </w:r>
      <w:r w:rsidR="0027029B">
        <w:rPr>
          <w:rFonts w:ascii="Times New Roman" w:eastAsia="Times New Roman" w:hAnsi="Times New Roman"/>
          <w:sz w:val="20"/>
          <w:szCs w:val="20"/>
          <w:lang w:val="uk-UA" w:eastAsia="zh-CN"/>
        </w:rPr>
        <w:t>4</w:t>
      </w:r>
      <w:r w:rsidRPr="00D20435">
        <w:rPr>
          <w:rFonts w:ascii="Times New Roman" w:eastAsia="Times New Roman" w:hAnsi="Times New Roman"/>
          <w:sz w:val="20"/>
          <w:szCs w:val="20"/>
          <w:lang w:val="ru-RU" w:eastAsia="zh-CN"/>
        </w:rPr>
        <w:t xml:space="preserve"> №  </w:t>
      </w:r>
      <w:r w:rsidR="0027029B">
        <w:rPr>
          <w:rFonts w:ascii="Times New Roman" w:eastAsia="Times New Roman" w:hAnsi="Times New Roman"/>
          <w:sz w:val="20"/>
          <w:szCs w:val="20"/>
          <w:lang w:val="uk-UA" w:eastAsia="zh-CN"/>
        </w:rPr>
        <w:t xml:space="preserve">   </w:t>
      </w:r>
      <w:r w:rsidRPr="00D20435">
        <w:rPr>
          <w:rFonts w:ascii="Times New Roman" w:eastAsia="Times New Roman" w:hAnsi="Times New Roman"/>
          <w:sz w:val="20"/>
          <w:szCs w:val="20"/>
          <w:lang w:val="ru-RU" w:eastAsia="zh-CN"/>
        </w:rPr>
        <w:t xml:space="preserve"> - </w:t>
      </w:r>
      <w:r w:rsidR="0027029B">
        <w:rPr>
          <w:rFonts w:ascii="Times New Roman" w:eastAsia="Times New Roman" w:hAnsi="Times New Roman"/>
          <w:sz w:val="20"/>
          <w:szCs w:val="20"/>
          <w:lang w:val="uk-UA" w:eastAsia="zh-CN"/>
        </w:rPr>
        <w:t xml:space="preserve"> 60</w:t>
      </w:r>
      <w:r w:rsidRPr="00D20435">
        <w:rPr>
          <w:rFonts w:ascii="Times New Roman" w:eastAsia="Times New Roman" w:hAnsi="Times New Roman"/>
          <w:sz w:val="20"/>
          <w:szCs w:val="20"/>
          <w:lang w:val="ru-RU" w:eastAsia="zh-CN"/>
        </w:rPr>
        <w:t xml:space="preserve"> </w:t>
      </w:r>
      <w:r w:rsidR="00F226D3">
        <w:rPr>
          <w:rFonts w:ascii="Times New Roman" w:eastAsia="Times New Roman" w:hAnsi="Times New Roman"/>
          <w:sz w:val="20"/>
          <w:szCs w:val="20"/>
          <w:lang w:val="ru-RU" w:eastAsia="zh-CN"/>
        </w:rPr>
        <w:t>–</w:t>
      </w:r>
      <w:r w:rsidRPr="00D20435">
        <w:rPr>
          <w:rFonts w:ascii="Times New Roman" w:eastAsia="Times New Roman" w:hAnsi="Times New Roman"/>
          <w:sz w:val="20"/>
          <w:szCs w:val="20"/>
          <w:lang w:val="ru-RU" w:eastAsia="zh-CN"/>
        </w:rPr>
        <w:t xml:space="preserve"> </w:t>
      </w:r>
      <w:r w:rsidRPr="00C55489">
        <w:rPr>
          <w:rFonts w:ascii="Times New Roman" w:eastAsia="Times New Roman" w:hAnsi="Times New Roman"/>
          <w:sz w:val="20"/>
          <w:szCs w:val="20"/>
          <w:lang w:eastAsia="zh-CN"/>
        </w:rPr>
        <w:t>VI</w:t>
      </w:r>
      <w:r w:rsidRPr="00D20435">
        <w:rPr>
          <w:rFonts w:ascii="Times New Roman" w:eastAsia="Times New Roman" w:hAnsi="Times New Roman"/>
          <w:sz w:val="20"/>
          <w:szCs w:val="20"/>
          <w:lang w:val="ru-RU" w:eastAsia="zh-CN"/>
        </w:rPr>
        <w:t>ІІ</w:t>
      </w:r>
    </w:p>
    <w:p w:rsidR="00F226D3" w:rsidRPr="00D20435" w:rsidRDefault="00F226D3" w:rsidP="00F81B59">
      <w:pPr>
        <w:tabs>
          <w:tab w:val="left" w:pos="4530"/>
        </w:tabs>
        <w:spacing w:after="0" w:line="240" w:lineRule="auto"/>
        <w:rPr>
          <w:rFonts w:ascii="Times New Roman" w:eastAsia="Times New Roman" w:hAnsi="Times New Roman"/>
          <w:sz w:val="20"/>
          <w:szCs w:val="20"/>
          <w:lang w:val="ru-RU" w:eastAsia="zh-CN"/>
        </w:rPr>
      </w:pPr>
    </w:p>
    <w:p w:rsidR="00D20435" w:rsidRDefault="00D20435" w:rsidP="00D20435">
      <w:pPr>
        <w:spacing w:after="0" w:line="240" w:lineRule="auto"/>
        <w:ind w:right="-425"/>
        <w:jc w:val="center"/>
        <w:rPr>
          <w:rFonts w:ascii="Times New Roman" w:hAnsi="Times New Roman"/>
          <w:b/>
          <w:sz w:val="28"/>
          <w:szCs w:val="28"/>
          <w:lang w:val="uk-UA"/>
        </w:rPr>
      </w:pPr>
      <w:r>
        <w:rPr>
          <w:rFonts w:ascii="Times New Roman" w:hAnsi="Times New Roman"/>
          <w:b/>
          <w:sz w:val="28"/>
          <w:szCs w:val="28"/>
          <w:lang w:val="uk-UA"/>
        </w:rPr>
        <w:t>3.1. Стан фінансування закладу охорони здоров’я в 2023-2025  р.</w:t>
      </w:r>
    </w:p>
    <w:p w:rsidR="00D20435" w:rsidRDefault="00D20435" w:rsidP="00D20435">
      <w:pPr>
        <w:spacing w:after="0" w:line="240" w:lineRule="auto"/>
        <w:rPr>
          <w:rFonts w:ascii="Times New Roman" w:hAnsi="Times New Roman"/>
          <w:b/>
          <w:sz w:val="28"/>
          <w:szCs w:val="28"/>
          <w:lang w:val="uk-UA"/>
        </w:rPr>
      </w:pPr>
    </w:p>
    <w:tbl>
      <w:tblPr>
        <w:tblW w:w="101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2627"/>
        <w:gridCol w:w="1133"/>
        <w:gridCol w:w="1106"/>
        <w:gridCol w:w="1133"/>
        <w:gridCol w:w="1135"/>
        <w:gridCol w:w="1133"/>
        <w:gridCol w:w="1251"/>
      </w:tblGrid>
      <w:tr w:rsidR="00D20435" w:rsidTr="00D20435">
        <w:tc>
          <w:tcPr>
            <w:tcW w:w="633" w:type="dxa"/>
            <w:vMerge w:val="restart"/>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b/>
                <w:sz w:val="28"/>
                <w:szCs w:val="28"/>
                <w:lang w:val="uk-UA"/>
              </w:rPr>
            </w:pPr>
            <w:r>
              <w:rPr>
                <w:rFonts w:ascii="Times New Roman" w:hAnsi="Times New Roman"/>
                <w:b/>
                <w:sz w:val="28"/>
                <w:szCs w:val="28"/>
                <w:lang w:val="uk-UA"/>
              </w:rPr>
              <w:t>№ п/п</w:t>
            </w:r>
          </w:p>
        </w:tc>
        <w:tc>
          <w:tcPr>
            <w:tcW w:w="2628" w:type="dxa"/>
            <w:vMerge w:val="restart"/>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b/>
                <w:sz w:val="28"/>
                <w:szCs w:val="28"/>
                <w:lang w:val="uk-UA"/>
              </w:rPr>
            </w:pPr>
            <w:r>
              <w:rPr>
                <w:rFonts w:ascii="Times New Roman" w:hAnsi="Times New Roman"/>
                <w:b/>
                <w:sz w:val="28"/>
                <w:szCs w:val="28"/>
                <w:lang w:val="uk-UA"/>
              </w:rPr>
              <w:t>Напрям витрат</w:t>
            </w:r>
          </w:p>
        </w:tc>
        <w:tc>
          <w:tcPr>
            <w:tcW w:w="6897" w:type="dxa"/>
            <w:gridSpan w:val="6"/>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b/>
                <w:sz w:val="28"/>
                <w:szCs w:val="28"/>
                <w:lang w:val="uk-UA"/>
              </w:rPr>
            </w:pPr>
            <w:r>
              <w:rPr>
                <w:rFonts w:ascii="Times New Roman" w:hAnsi="Times New Roman"/>
                <w:b/>
                <w:sz w:val="28"/>
                <w:szCs w:val="28"/>
                <w:lang w:val="uk-UA"/>
              </w:rPr>
              <w:t>Профінансовано</w:t>
            </w:r>
          </w:p>
        </w:tc>
      </w:tr>
      <w:tr w:rsidR="00D20435" w:rsidTr="00D20435">
        <w:tc>
          <w:tcPr>
            <w:tcW w:w="3261" w:type="dxa"/>
            <w:vMerge/>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rPr>
                <w:rFonts w:ascii="Times New Roman" w:hAnsi="Times New Roman"/>
                <w:b/>
                <w:sz w:val="28"/>
                <w:szCs w:val="28"/>
                <w:lang w:val="uk-UA"/>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rPr>
                <w:rFonts w:ascii="Times New Roman" w:hAnsi="Times New Roman"/>
                <w:b/>
                <w:sz w:val="28"/>
                <w:szCs w:val="28"/>
                <w:lang w:val="uk-UA"/>
              </w:rPr>
            </w:pPr>
          </w:p>
        </w:tc>
        <w:tc>
          <w:tcPr>
            <w:tcW w:w="2241" w:type="dxa"/>
            <w:gridSpan w:val="2"/>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b/>
                <w:sz w:val="28"/>
                <w:szCs w:val="28"/>
                <w:lang w:val="uk-UA"/>
              </w:rPr>
            </w:pPr>
            <w:r>
              <w:rPr>
                <w:rFonts w:ascii="Times New Roman" w:hAnsi="Times New Roman"/>
                <w:b/>
                <w:sz w:val="28"/>
                <w:szCs w:val="28"/>
                <w:lang w:val="uk-UA"/>
              </w:rPr>
              <w:t>2023 рік</w:t>
            </w:r>
          </w:p>
        </w:tc>
        <w:tc>
          <w:tcPr>
            <w:tcW w:w="2270" w:type="dxa"/>
            <w:gridSpan w:val="2"/>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b/>
                <w:sz w:val="28"/>
                <w:szCs w:val="28"/>
                <w:lang w:val="uk-UA"/>
              </w:rPr>
            </w:pPr>
            <w:r>
              <w:rPr>
                <w:rFonts w:ascii="Times New Roman" w:hAnsi="Times New Roman"/>
                <w:b/>
                <w:sz w:val="28"/>
                <w:szCs w:val="28"/>
                <w:lang w:val="uk-UA"/>
              </w:rPr>
              <w:t>2024рік</w:t>
            </w:r>
          </w:p>
        </w:tc>
        <w:tc>
          <w:tcPr>
            <w:tcW w:w="2386" w:type="dxa"/>
            <w:gridSpan w:val="2"/>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b/>
                <w:sz w:val="28"/>
                <w:szCs w:val="28"/>
                <w:lang w:val="uk-UA"/>
              </w:rPr>
            </w:pPr>
            <w:r>
              <w:rPr>
                <w:rFonts w:ascii="Times New Roman" w:hAnsi="Times New Roman"/>
                <w:b/>
                <w:sz w:val="28"/>
                <w:szCs w:val="28"/>
                <w:lang w:val="uk-UA"/>
              </w:rPr>
              <w:t>2025рік (прогноз)</w:t>
            </w:r>
          </w:p>
        </w:tc>
      </w:tr>
      <w:tr w:rsidR="00D20435" w:rsidTr="00D20435">
        <w:tc>
          <w:tcPr>
            <w:tcW w:w="3261" w:type="dxa"/>
            <w:vMerge/>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rPr>
                <w:rFonts w:ascii="Times New Roman" w:hAnsi="Times New Roman"/>
                <w:b/>
                <w:sz w:val="28"/>
                <w:szCs w:val="28"/>
                <w:lang w:val="uk-UA"/>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rPr>
                <w:rFonts w:ascii="Times New Roman" w:hAnsi="Times New Roman"/>
                <w:b/>
                <w:sz w:val="28"/>
                <w:szCs w:val="28"/>
                <w:lang w:val="uk-UA"/>
              </w:rPr>
            </w:pP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08" w:right="-93"/>
              <w:jc w:val="center"/>
              <w:rPr>
                <w:rFonts w:ascii="Times New Roman" w:hAnsi="Times New Roman"/>
                <w:b/>
                <w:sz w:val="28"/>
                <w:szCs w:val="28"/>
                <w:lang w:val="uk-UA"/>
              </w:rPr>
            </w:pPr>
            <w:r>
              <w:rPr>
                <w:rFonts w:ascii="Times New Roman" w:hAnsi="Times New Roman"/>
                <w:b/>
                <w:sz w:val="28"/>
                <w:szCs w:val="28"/>
                <w:lang w:val="uk-UA"/>
              </w:rPr>
              <w:t>Всього, тис. грн.</w:t>
            </w:r>
          </w:p>
        </w:tc>
        <w:tc>
          <w:tcPr>
            <w:tcW w:w="1107"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10" w:right="-122"/>
              <w:jc w:val="center"/>
              <w:rPr>
                <w:rFonts w:ascii="Times New Roman" w:hAnsi="Times New Roman"/>
                <w:b/>
                <w:sz w:val="28"/>
                <w:szCs w:val="28"/>
                <w:lang w:val="uk-UA"/>
              </w:rPr>
            </w:pPr>
            <w:r>
              <w:rPr>
                <w:rFonts w:ascii="Times New Roman" w:hAnsi="Times New Roman"/>
                <w:b/>
                <w:sz w:val="28"/>
                <w:szCs w:val="28"/>
                <w:lang w:val="uk-UA"/>
              </w:rPr>
              <w:t>Питома вага, %</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77" w:right="-75"/>
              <w:jc w:val="center"/>
              <w:rPr>
                <w:rFonts w:ascii="Times New Roman" w:hAnsi="Times New Roman"/>
                <w:b/>
                <w:sz w:val="28"/>
                <w:szCs w:val="28"/>
                <w:lang w:val="uk-UA"/>
              </w:rPr>
            </w:pPr>
            <w:r>
              <w:rPr>
                <w:rFonts w:ascii="Times New Roman" w:hAnsi="Times New Roman"/>
                <w:b/>
                <w:sz w:val="28"/>
                <w:szCs w:val="28"/>
                <w:lang w:val="uk-UA"/>
              </w:rPr>
              <w:t>Всього, тис. грн.</w:t>
            </w:r>
          </w:p>
        </w:tc>
        <w:tc>
          <w:tcPr>
            <w:tcW w:w="11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80" w:right="-114"/>
              <w:jc w:val="center"/>
              <w:rPr>
                <w:rFonts w:ascii="Times New Roman" w:hAnsi="Times New Roman"/>
                <w:b/>
                <w:sz w:val="28"/>
                <w:szCs w:val="28"/>
                <w:lang w:val="uk-UA"/>
              </w:rPr>
            </w:pPr>
            <w:r>
              <w:rPr>
                <w:rFonts w:ascii="Times New Roman" w:hAnsi="Times New Roman"/>
                <w:b/>
                <w:sz w:val="28"/>
                <w:szCs w:val="28"/>
                <w:lang w:val="uk-UA"/>
              </w:rPr>
              <w:t>Пито</w:t>
            </w:r>
            <w:r w:rsidR="002226F5">
              <w:rPr>
                <w:rFonts w:ascii="Times New Roman" w:hAnsi="Times New Roman"/>
                <w:b/>
                <w:sz w:val="28"/>
                <w:szCs w:val="28"/>
                <w:lang w:val="uk-UA"/>
              </w:rPr>
              <w:t>0</w:t>
            </w:r>
            <w:r>
              <w:rPr>
                <w:rFonts w:ascii="Times New Roman" w:hAnsi="Times New Roman"/>
                <w:b/>
                <w:sz w:val="28"/>
                <w:szCs w:val="28"/>
                <w:lang w:val="uk-UA"/>
              </w:rPr>
              <w:t>ма вага, %</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77" w:right="-75"/>
              <w:jc w:val="center"/>
              <w:rPr>
                <w:rFonts w:ascii="Times New Roman" w:hAnsi="Times New Roman"/>
                <w:b/>
                <w:sz w:val="28"/>
                <w:szCs w:val="28"/>
                <w:lang w:val="uk-UA"/>
              </w:rPr>
            </w:pPr>
            <w:r>
              <w:rPr>
                <w:rFonts w:ascii="Times New Roman" w:hAnsi="Times New Roman"/>
                <w:b/>
                <w:sz w:val="28"/>
                <w:szCs w:val="28"/>
                <w:lang w:val="uk-UA"/>
              </w:rPr>
              <w:t>Всього, тис. грн.</w:t>
            </w:r>
          </w:p>
        </w:tc>
        <w:tc>
          <w:tcPr>
            <w:tcW w:w="1252"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80" w:right="-114"/>
              <w:jc w:val="center"/>
              <w:rPr>
                <w:rFonts w:ascii="Times New Roman" w:hAnsi="Times New Roman"/>
                <w:b/>
                <w:sz w:val="28"/>
                <w:szCs w:val="28"/>
                <w:lang w:val="uk-UA"/>
              </w:rPr>
            </w:pPr>
            <w:r>
              <w:rPr>
                <w:rFonts w:ascii="Times New Roman" w:hAnsi="Times New Roman"/>
                <w:b/>
                <w:sz w:val="28"/>
                <w:szCs w:val="28"/>
                <w:lang w:val="uk-UA"/>
              </w:rPr>
              <w:t>Питома вага, %</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b/>
                <w:sz w:val="24"/>
                <w:szCs w:val="24"/>
                <w:lang w:val="uk-UA"/>
              </w:rPr>
            </w:pPr>
            <w:r>
              <w:rPr>
                <w:rFonts w:ascii="Times New Roman" w:hAnsi="Times New Roman" w:cs="Times New Roman"/>
                <w:color w:val="333333"/>
                <w:sz w:val="24"/>
                <w:szCs w:val="24"/>
                <w:shd w:val="clear" w:color="auto" w:fill="FFFFFF"/>
                <w:lang w:val="uk-UA"/>
              </w:rPr>
              <w:t>Оплата праці (доплати стимулюючого характеру для медичних працівників)</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08" w:right="-93"/>
              <w:jc w:val="center"/>
              <w:rPr>
                <w:rFonts w:ascii="Times New Roman" w:hAnsi="Times New Roman" w:cs="Times New Roman"/>
                <w:sz w:val="24"/>
                <w:szCs w:val="24"/>
                <w:lang w:val="uk-UA"/>
              </w:rPr>
            </w:pPr>
            <w:r>
              <w:rPr>
                <w:rFonts w:ascii="Times New Roman" w:hAnsi="Times New Roman" w:cs="Times New Roman"/>
                <w:sz w:val="24"/>
                <w:szCs w:val="24"/>
                <w:lang w:val="uk-UA"/>
              </w:rPr>
              <w:t>987,0</w:t>
            </w:r>
          </w:p>
        </w:tc>
        <w:tc>
          <w:tcPr>
            <w:tcW w:w="1107"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10" w:right="-122"/>
              <w:jc w:val="center"/>
              <w:rPr>
                <w:rFonts w:ascii="Times New Roman" w:hAnsi="Times New Roman" w:cs="Times New Roman"/>
                <w:sz w:val="24"/>
                <w:szCs w:val="24"/>
                <w:lang w:val="uk-UA"/>
              </w:rPr>
            </w:pPr>
            <w:r>
              <w:rPr>
                <w:rFonts w:ascii="Times New Roman" w:hAnsi="Times New Roman" w:cs="Times New Roman"/>
                <w:sz w:val="24"/>
                <w:szCs w:val="24"/>
                <w:lang w:val="uk-UA"/>
              </w:rPr>
              <w:t>4,1</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77" w:right="-75"/>
              <w:jc w:val="center"/>
              <w:rPr>
                <w:rFonts w:ascii="Times New Roman" w:hAnsi="Times New Roman" w:cs="Times New Roman"/>
                <w:sz w:val="24"/>
                <w:szCs w:val="24"/>
                <w:lang w:val="uk-UA"/>
              </w:rPr>
            </w:pPr>
            <w:r>
              <w:rPr>
                <w:rFonts w:ascii="Times New Roman" w:hAnsi="Times New Roman" w:cs="Times New Roman"/>
                <w:sz w:val="24"/>
                <w:szCs w:val="24"/>
                <w:lang w:val="uk-UA"/>
              </w:rPr>
              <w:t>4364,8</w:t>
            </w:r>
          </w:p>
        </w:tc>
        <w:tc>
          <w:tcPr>
            <w:tcW w:w="11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80" w:right="-114"/>
              <w:jc w:val="center"/>
              <w:rPr>
                <w:rFonts w:ascii="Times New Roman" w:hAnsi="Times New Roman" w:cs="Times New Roman"/>
                <w:sz w:val="24"/>
                <w:szCs w:val="24"/>
                <w:lang w:val="uk-UA"/>
              </w:rPr>
            </w:pPr>
            <w:r>
              <w:rPr>
                <w:rFonts w:ascii="Times New Roman" w:hAnsi="Times New Roman" w:cs="Times New Roman"/>
                <w:sz w:val="24"/>
                <w:szCs w:val="24"/>
                <w:lang w:val="uk-UA"/>
              </w:rPr>
              <w:t>20,0</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80" w:right="-114"/>
              <w:jc w:val="center"/>
              <w:rPr>
                <w:rFonts w:ascii="Times New Roman" w:hAnsi="Times New Roman" w:cs="Times New Roman"/>
                <w:sz w:val="24"/>
                <w:szCs w:val="24"/>
                <w:lang w:val="uk-UA"/>
              </w:rPr>
            </w:pPr>
            <w:r>
              <w:rPr>
                <w:rFonts w:ascii="Times New Roman" w:hAnsi="Times New Roman" w:cs="Times New Roman"/>
                <w:sz w:val="24"/>
                <w:szCs w:val="24"/>
                <w:lang w:val="uk-UA"/>
              </w:rPr>
              <w:t>0</w:t>
            </w:r>
          </w:p>
        </w:tc>
        <w:tc>
          <w:tcPr>
            <w:tcW w:w="1252"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22" w:right="-117"/>
              <w:jc w:val="center"/>
              <w:rPr>
                <w:rFonts w:ascii="Times New Roman" w:hAnsi="Times New Roman" w:cs="Times New Roman"/>
                <w:sz w:val="24"/>
                <w:szCs w:val="24"/>
                <w:lang w:val="uk-UA"/>
              </w:rPr>
            </w:pPr>
            <w:r>
              <w:rPr>
                <w:rFonts w:ascii="Times New Roman" w:hAnsi="Times New Roman" w:cs="Times New Roman"/>
                <w:sz w:val="24"/>
                <w:szCs w:val="24"/>
                <w:lang w:val="uk-UA"/>
              </w:rPr>
              <w:t>0</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b/>
                <w:sz w:val="24"/>
                <w:szCs w:val="24"/>
                <w:lang w:val="uk-UA"/>
              </w:rPr>
            </w:pPr>
            <w:r>
              <w:rPr>
                <w:rFonts w:ascii="Times New Roman" w:hAnsi="Times New Roman" w:cs="Times New Roman"/>
                <w:color w:val="333333"/>
                <w:sz w:val="24"/>
                <w:szCs w:val="24"/>
                <w:shd w:val="clear" w:color="auto" w:fill="FFFFFF"/>
                <w:lang w:val="uk-UA"/>
              </w:rPr>
              <w:t>Нарахування на оплату праці (сплата єдиного соціального внеску на загальнообов’язкове державне соціальне страхування)</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08" w:right="-93"/>
              <w:jc w:val="center"/>
              <w:rPr>
                <w:rFonts w:ascii="Times New Roman" w:hAnsi="Times New Roman" w:cs="Times New Roman"/>
                <w:sz w:val="24"/>
                <w:szCs w:val="24"/>
                <w:lang w:val="uk-UA"/>
              </w:rPr>
            </w:pPr>
            <w:r>
              <w:rPr>
                <w:rFonts w:ascii="Times New Roman" w:hAnsi="Times New Roman" w:cs="Times New Roman"/>
                <w:sz w:val="24"/>
                <w:szCs w:val="24"/>
                <w:lang w:val="uk-UA"/>
              </w:rPr>
              <w:t>213,0</w:t>
            </w:r>
          </w:p>
        </w:tc>
        <w:tc>
          <w:tcPr>
            <w:tcW w:w="1107"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10" w:right="-122"/>
              <w:jc w:val="center"/>
              <w:rPr>
                <w:rFonts w:ascii="Times New Roman" w:hAnsi="Times New Roman" w:cs="Times New Roman"/>
                <w:sz w:val="24"/>
                <w:szCs w:val="24"/>
                <w:lang w:val="uk-UA"/>
              </w:rPr>
            </w:pPr>
            <w:r>
              <w:rPr>
                <w:rFonts w:ascii="Times New Roman" w:hAnsi="Times New Roman" w:cs="Times New Roman"/>
                <w:sz w:val="24"/>
                <w:szCs w:val="24"/>
                <w:lang w:val="uk-UA"/>
              </w:rPr>
              <w:t>0,9</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77" w:right="-75"/>
              <w:jc w:val="center"/>
              <w:rPr>
                <w:rFonts w:ascii="Times New Roman" w:hAnsi="Times New Roman" w:cs="Times New Roman"/>
                <w:sz w:val="24"/>
                <w:szCs w:val="24"/>
                <w:lang w:val="uk-UA"/>
              </w:rPr>
            </w:pPr>
            <w:r>
              <w:rPr>
                <w:rFonts w:ascii="Times New Roman" w:hAnsi="Times New Roman" w:cs="Times New Roman"/>
                <w:sz w:val="24"/>
                <w:szCs w:val="24"/>
                <w:lang w:val="uk-UA"/>
              </w:rPr>
              <w:t>708,4</w:t>
            </w:r>
          </w:p>
        </w:tc>
        <w:tc>
          <w:tcPr>
            <w:tcW w:w="11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80" w:right="-114"/>
              <w:jc w:val="center"/>
              <w:rPr>
                <w:rFonts w:ascii="Times New Roman" w:hAnsi="Times New Roman" w:cs="Times New Roman"/>
                <w:sz w:val="24"/>
                <w:szCs w:val="24"/>
                <w:lang w:val="uk-UA"/>
              </w:rPr>
            </w:pPr>
            <w:r>
              <w:rPr>
                <w:rFonts w:ascii="Times New Roman" w:hAnsi="Times New Roman" w:cs="Times New Roman"/>
                <w:sz w:val="24"/>
                <w:szCs w:val="24"/>
                <w:lang w:val="uk-UA"/>
              </w:rPr>
              <w:t>3,0</w:t>
            </w:r>
          </w:p>
        </w:tc>
        <w:tc>
          <w:tcPr>
            <w:tcW w:w="1134"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80" w:right="-114"/>
              <w:jc w:val="center"/>
              <w:rPr>
                <w:rFonts w:ascii="Times New Roman" w:hAnsi="Times New Roman" w:cs="Times New Roman"/>
                <w:sz w:val="24"/>
                <w:szCs w:val="24"/>
                <w:lang w:val="uk-UA"/>
              </w:rPr>
            </w:pPr>
            <w:r>
              <w:rPr>
                <w:rFonts w:ascii="Times New Roman" w:hAnsi="Times New Roman" w:cs="Times New Roman"/>
                <w:sz w:val="24"/>
                <w:szCs w:val="24"/>
                <w:lang w:val="uk-UA"/>
              </w:rPr>
              <w:t>0</w:t>
            </w:r>
          </w:p>
        </w:tc>
        <w:tc>
          <w:tcPr>
            <w:tcW w:w="1252"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122" w:right="-117"/>
              <w:jc w:val="center"/>
              <w:rPr>
                <w:rFonts w:ascii="Times New Roman" w:hAnsi="Times New Roman" w:cs="Times New Roman"/>
                <w:sz w:val="24"/>
                <w:szCs w:val="24"/>
                <w:lang w:val="uk-UA"/>
              </w:rPr>
            </w:pPr>
            <w:r>
              <w:rPr>
                <w:rFonts w:ascii="Times New Roman" w:hAnsi="Times New Roman" w:cs="Times New Roman"/>
                <w:sz w:val="24"/>
                <w:szCs w:val="24"/>
                <w:lang w:val="uk-UA"/>
              </w:rPr>
              <w:t>0</w:t>
            </w:r>
          </w:p>
        </w:tc>
      </w:tr>
      <w:tr w:rsidR="00D20435" w:rsidTr="00D20435">
        <w:trPr>
          <w:trHeight w:val="395"/>
        </w:trPr>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3.</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333333"/>
                <w:sz w:val="24"/>
                <w:szCs w:val="24"/>
                <w:lang w:val="uk-UA" w:eastAsia="ru-RU"/>
              </w:rPr>
              <w:t>Предмети, матеріали, обладнання і інвентар</w:t>
            </w:r>
          </w:p>
          <w:p w:rsidR="00D20435" w:rsidRDefault="00D20435">
            <w:pPr>
              <w:spacing w:after="0" w:line="240" w:lineRule="auto"/>
              <w:rPr>
                <w:rFonts w:ascii="Times New Roman" w:hAnsi="Times New Roman" w:cs="Times New Roman"/>
                <w:sz w:val="24"/>
                <w:szCs w:val="24"/>
                <w:lang w:val="uk-UA"/>
              </w:rPr>
            </w:pPr>
            <w:r>
              <w:rPr>
                <w:rFonts w:ascii="Times New Roman" w:eastAsia="Times New Roman" w:hAnsi="Times New Roman" w:cs="Times New Roman"/>
                <w:color w:val="333333"/>
                <w:sz w:val="24"/>
                <w:szCs w:val="24"/>
                <w:lang w:val="uk-UA" w:eastAsia="ru-RU"/>
              </w:rPr>
              <w:t>(господарських, будівельних, паливно-мастильних матеріалів, запчастин до транспортних засобів)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2990,1</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ru-RU"/>
              </w:rPr>
            </w:pPr>
            <w:r>
              <w:rPr>
                <w:rFonts w:ascii="Times New Roman" w:hAnsi="Times New Roman" w:cs="Times New Roman"/>
                <w:bCs/>
                <w:iCs/>
                <w:color w:val="000000"/>
                <w:sz w:val="24"/>
                <w:szCs w:val="24"/>
                <w:lang w:val="uk-UA"/>
              </w:rPr>
              <w:t>12,3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1356,5</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uk-UA"/>
              </w:rPr>
              <w:t>6,0</w:t>
            </w:r>
          </w:p>
        </w:tc>
        <w:tc>
          <w:tcPr>
            <w:tcW w:w="1134" w:type="dxa"/>
            <w:tcBorders>
              <w:top w:val="single" w:sz="4" w:space="0" w:color="auto"/>
              <w:left w:val="single" w:sz="4" w:space="0" w:color="auto"/>
              <w:bottom w:val="single" w:sz="4" w:space="0" w:color="auto"/>
              <w:right w:val="single" w:sz="4" w:space="0" w:color="auto"/>
            </w:tcBorders>
          </w:tcPr>
          <w:p w:rsidR="00D20435" w:rsidRDefault="00D20435">
            <w:pPr>
              <w:spacing w:after="0" w:line="240" w:lineRule="auto"/>
              <w:ind w:right="-117"/>
              <w:jc w:val="center"/>
              <w:rPr>
                <w:rFonts w:ascii="Times New Roman" w:hAnsi="Times New Roman" w:cs="Times New Roman"/>
                <w:sz w:val="24"/>
                <w:szCs w:val="24"/>
                <w:lang w:val="uk-UA"/>
              </w:rPr>
            </w:pPr>
          </w:p>
          <w:p w:rsidR="00D20435" w:rsidRDefault="00D20435">
            <w:pPr>
              <w:spacing w:after="0" w:line="240" w:lineRule="auto"/>
              <w:ind w:right="-117"/>
              <w:jc w:val="center"/>
              <w:rPr>
                <w:rFonts w:ascii="Times New Roman" w:hAnsi="Times New Roman" w:cs="Times New Roman"/>
                <w:sz w:val="24"/>
                <w:szCs w:val="24"/>
                <w:lang w:val="uk-UA"/>
              </w:rPr>
            </w:pPr>
          </w:p>
          <w:p w:rsidR="00D20435" w:rsidRDefault="00D20435">
            <w:pPr>
              <w:spacing w:after="0" w:line="240" w:lineRule="auto"/>
              <w:ind w:right="-117"/>
              <w:jc w:val="center"/>
              <w:rPr>
                <w:rFonts w:ascii="Times New Roman" w:hAnsi="Times New Roman" w:cs="Times New Roman"/>
                <w:sz w:val="24"/>
                <w:szCs w:val="24"/>
                <w:lang w:val="uk-UA"/>
              </w:rPr>
            </w:pPr>
          </w:p>
          <w:p w:rsidR="00D20435" w:rsidRDefault="00D20435">
            <w:pPr>
              <w:spacing w:after="0" w:line="240" w:lineRule="auto"/>
              <w:ind w:right="-117"/>
              <w:jc w:val="center"/>
              <w:rPr>
                <w:rFonts w:ascii="Times New Roman" w:hAnsi="Times New Roman" w:cs="Times New Roman"/>
                <w:sz w:val="24"/>
                <w:szCs w:val="24"/>
                <w:lang w:val="uk-UA"/>
              </w:rPr>
            </w:pPr>
            <w:r>
              <w:rPr>
                <w:rFonts w:ascii="Times New Roman" w:hAnsi="Times New Roman" w:cs="Times New Roman"/>
                <w:sz w:val="24"/>
                <w:szCs w:val="24"/>
                <w:lang w:val="uk-UA"/>
              </w:rPr>
              <w:t>1050,0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sz w:val="24"/>
                <w:szCs w:val="24"/>
                <w:lang w:val="ru-RU"/>
              </w:rPr>
            </w:pPr>
            <w:r>
              <w:rPr>
                <w:rFonts w:ascii="Times New Roman" w:hAnsi="Times New Roman" w:cs="Times New Roman"/>
                <w:bCs/>
                <w:iCs/>
                <w:sz w:val="24"/>
                <w:szCs w:val="24"/>
                <w:lang w:val="uk-UA"/>
              </w:rPr>
              <w:t>5,9</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4.</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Медикаменти та перев’язувальні матеріали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1263,9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873,9</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right="-94"/>
              <w:rPr>
                <w:rFonts w:ascii="Times New Roman" w:hAnsi="Times New Roman" w:cs="Times New Roman"/>
                <w:color w:val="000000"/>
                <w:sz w:val="24"/>
                <w:szCs w:val="24"/>
                <w:lang w:val="ru-RU"/>
              </w:rPr>
            </w:pPr>
            <w:r>
              <w:rPr>
                <w:rFonts w:ascii="Times New Roman" w:hAnsi="Times New Roman" w:cs="Times New Roman"/>
                <w:bCs/>
                <w:iCs/>
                <w:color w:val="000000"/>
                <w:sz w:val="24"/>
                <w:szCs w:val="24"/>
                <w:lang w:val="uk-UA"/>
              </w:rPr>
              <w:t xml:space="preserve">   4,0</w:t>
            </w:r>
          </w:p>
        </w:tc>
        <w:tc>
          <w:tcPr>
            <w:tcW w:w="1134" w:type="dxa"/>
            <w:tcBorders>
              <w:top w:val="single" w:sz="4" w:space="0" w:color="auto"/>
              <w:left w:val="single" w:sz="4" w:space="0" w:color="auto"/>
              <w:bottom w:val="single" w:sz="4" w:space="0" w:color="auto"/>
              <w:right w:val="single" w:sz="4" w:space="0" w:color="auto"/>
            </w:tcBorders>
          </w:tcPr>
          <w:p w:rsidR="00D20435" w:rsidRDefault="00D20435">
            <w:pPr>
              <w:spacing w:after="0" w:line="240" w:lineRule="auto"/>
              <w:ind w:left="-122" w:right="-117"/>
              <w:jc w:val="center"/>
              <w:rPr>
                <w:rFonts w:ascii="Times New Roman" w:hAnsi="Times New Roman" w:cs="Times New Roman"/>
                <w:sz w:val="24"/>
                <w:szCs w:val="24"/>
                <w:lang w:val="uk-UA"/>
              </w:rPr>
            </w:pPr>
          </w:p>
          <w:p w:rsidR="00D20435" w:rsidRDefault="00D20435">
            <w:pPr>
              <w:spacing w:after="0" w:line="240" w:lineRule="auto"/>
              <w:ind w:left="-122" w:right="-117"/>
              <w:jc w:val="center"/>
              <w:rPr>
                <w:rFonts w:ascii="Times New Roman" w:hAnsi="Times New Roman" w:cs="Times New Roman"/>
                <w:sz w:val="24"/>
                <w:szCs w:val="24"/>
                <w:lang w:val="uk-UA"/>
              </w:rPr>
            </w:pPr>
            <w:r>
              <w:rPr>
                <w:rFonts w:ascii="Times New Roman" w:hAnsi="Times New Roman" w:cs="Times New Roman"/>
                <w:sz w:val="24"/>
                <w:szCs w:val="24"/>
                <w:lang w:val="uk-UA"/>
              </w:rPr>
              <w:t>1000,0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sz w:val="24"/>
                <w:szCs w:val="24"/>
                <w:lang w:val="uk-UA"/>
              </w:rPr>
            </w:pPr>
            <w:r>
              <w:rPr>
                <w:rFonts w:ascii="Times New Roman" w:hAnsi="Times New Roman" w:cs="Times New Roman"/>
                <w:bCs/>
                <w:iCs/>
                <w:sz w:val="24"/>
                <w:szCs w:val="24"/>
                <w:lang w:val="uk-UA"/>
              </w:rPr>
              <w:t>5,5</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5.</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Продукти харчування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467,7</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686,0</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right="-94"/>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600,0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sz w:val="24"/>
                <w:szCs w:val="24"/>
                <w:lang w:val="uk-UA"/>
              </w:rPr>
            </w:pPr>
            <w:r>
              <w:rPr>
                <w:rFonts w:ascii="Times New Roman" w:hAnsi="Times New Roman" w:cs="Times New Roman"/>
                <w:bCs/>
                <w:iCs/>
                <w:sz w:val="24"/>
                <w:szCs w:val="24"/>
                <w:lang w:val="uk-UA"/>
              </w:rPr>
              <w:t>3,3</w:t>
            </w:r>
          </w:p>
        </w:tc>
      </w:tr>
      <w:tr w:rsidR="00D20435" w:rsidTr="00D20435">
        <w:trPr>
          <w:trHeight w:val="699"/>
        </w:trPr>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6.</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Оплата послуг ( крім комунальних)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2320,4</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2684,7</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color w:val="000000"/>
                <w:sz w:val="24"/>
                <w:szCs w:val="24"/>
                <w:lang w:val="ru-RU"/>
              </w:rPr>
            </w:pPr>
            <w:r>
              <w:rPr>
                <w:rFonts w:ascii="Times New Roman" w:hAnsi="Times New Roman" w:cs="Times New Roman"/>
                <w:bCs/>
                <w:iCs/>
                <w:color w:val="000000"/>
                <w:sz w:val="24"/>
                <w:szCs w:val="24"/>
                <w:lang w:val="uk-UA"/>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2000,0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sz w:val="24"/>
                <w:szCs w:val="24"/>
                <w:lang w:val="ru-RU"/>
              </w:rPr>
            </w:pPr>
            <w:r>
              <w:rPr>
                <w:rFonts w:ascii="Times New Roman" w:hAnsi="Times New Roman" w:cs="Times New Roman"/>
                <w:bCs/>
                <w:iCs/>
                <w:sz w:val="24"/>
                <w:szCs w:val="24"/>
                <w:lang w:val="uk-UA"/>
              </w:rPr>
              <w:t>11,0</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7.</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Видатки на відрядження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81,0</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200,0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sz w:val="24"/>
                <w:szCs w:val="24"/>
                <w:lang w:val="ru-RU"/>
              </w:rPr>
            </w:pPr>
            <w:r>
              <w:rPr>
                <w:rFonts w:ascii="Times New Roman" w:hAnsi="Times New Roman" w:cs="Times New Roman"/>
                <w:sz w:val="24"/>
                <w:szCs w:val="24"/>
                <w:lang w:val="uk-UA"/>
              </w:rPr>
              <w:t>1,1</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8.</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Оплата комунальних послуг</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rPr>
                <w:rFonts w:ascii="Times New Roman" w:hAnsi="Times New Roman" w:cs="Times New Roman"/>
                <w:sz w:val="24"/>
                <w:szCs w:val="24"/>
                <w:lang w:val="uk-UA"/>
              </w:rPr>
            </w:pPr>
            <w:r>
              <w:rPr>
                <w:rFonts w:ascii="Times New Roman" w:hAnsi="Times New Roman" w:cs="Times New Roman"/>
                <w:sz w:val="24"/>
                <w:szCs w:val="24"/>
                <w:lang w:val="uk-UA"/>
              </w:rPr>
              <w:t xml:space="preserve">      7997,0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 xml:space="preserve">    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10616,6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color w:val="000000"/>
                <w:sz w:val="24"/>
                <w:szCs w:val="24"/>
                <w:lang w:val="ru-RU"/>
              </w:rPr>
            </w:pPr>
            <w:r>
              <w:rPr>
                <w:rFonts w:ascii="Times New Roman" w:hAnsi="Times New Roman" w:cs="Times New Roman"/>
                <w:bCs/>
                <w:iCs/>
                <w:color w:val="000000"/>
                <w:sz w:val="24"/>
                <w:szCs w:val="24"/>
                <w:lang w:val="uk-UA"/>
              </w:rPr>
              <w:t>48,0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10600,0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sz w:val="24"/>
                <w:szCs w:val="24"/>
                <w:lang w:val="ru-RU"/>
              </w:rPr>
            </w:pPr>
            <w:r>
              <w:rPr>
                <w:rFonts w:ascii="Times New Roman" w:hAnsi="Times New Roman" w:cs="Times New Roman"/>
                <w:bCs/>
                <w:iCs/>
                <w:sz w:val="24"/>
                <w:szCs w:val="24"/>
                <w:lang w:val="uk-UA"/>
              </w:rPr>
              <w:t>58,6</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9.</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Виплата пенсій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116,0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145</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color w:val="000000"/>
                <w:sz w:val="24"/>
                <w:szCs w:val="24"/>
                <w:lang w:val="ru-RU"/>
              </w:rPr>
            </w:pPr>
            <w:r>
              <w:rPr>
                <w:rFonts w:ascii="Times New Roman" w:hAnsi="Times New Roman" w:cs="Times New Roman"/>
                <w:bCs/>
                <w:iCs/>
                <w:color w:val="000000"/>
                <w:sz w:val="24"/>
                <w:szCs w:val="24"/>
                <w:lang w:val="uk-UA"/>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150,0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sz w:val="24"/>
                <w:szCs w:val="24"/>
                <w:lang w:val="ru-RU"/>
              </w:rPr>
            </w:pPr>
            <w:r>
              <w:rPr>
                <w:rFonts w:ascii="Times New Roman" w:hAnsi="Times New Roman" w:cs="Times New Roman"/>
                <w:bCs/>
                <w:iCs/>
                <w:sz w:val="24"/>
                <w:szCs w:val="24"/>
                <w:lang w:val="uk-UA"/>
              </w:rPr>
              <w:t>0,8</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10.</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Придбання обладнання і предметів довгострокового користування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7909,9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32,6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378,8</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color w:val="000000"/>
                <w:sz w:val="24"/>
                <w:szCs w:val="24"/>
                <w:lang w:val="ru-RU"/>
              </w:rPr>
            </w:pPr>
            <w:r>
              <w:rPr>
                <w:rFonts w:ascii="Times New Roman" w:hAnsi="Times New Roman" w:cs="Times New Roman"/>
                <w:bCs/>
                <w:iCs/>
                <w:color w:val="000000"/>
                <w:sz w:val="24"/>
                <w:szCs w:val="24"/>
                <w:lang w:val="uk-UA"/>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1000,0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sz w:val="24"/>
                <w:szCs w:val="24"/>
                <w:lang w:val="ru-RU"/>
              </w:rPr>
            </w:pPr>
            <w:r>
              <w:rPr>
                <w:rFonts w:ascii="Times New Roman" w:hAnsi="Times New Roman" w:cs="Times New Roman"/>
                <w:bCs/>
                <w:iCs/>
                <w:sz w:val="24"/>
                <w:szCs w:val="24"/>
                <w:lang w:val="uk-UA"/>
              </w:rPr>
              <w:t>5,5</w:t>
            </w:r>
          </w:p>
        </w:tc>
      </w:tr>
      <w:tr w:rsidR="00D20435" w:rsidTr="00D20435">
        <w:tc>
          <w:tcPr>
            <w:tcW w:w="633"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ind w:left="-42" w:right="-71"/>
              <w:rPr>
                <w:rFonts w:ascii="Times New Roman" w:hAnsi="Times New Roman"/>
                <w:sz w:val="28"/>
                <w:szCs w:val="28"/>
                <w:lang w:val="uk-UA"/>
              </w:rPr>
            </w:pPr>
            <w:r>
              <w:rPr>
                <w:rFonts w:ascii="Times New Roman" w:hAnsi="Times New Roman"/>
                <w:sz w:val="28"/>
                <w:szCs w:val="28"/>
                <w:lang w:val="uk-UA"/>
              </w:rPr>
              <w:t>11.</w:t>
            </w:r>
          </w:p>
        </w:tc>
        <w:tc>
          <w:tcPr>
            <w:tcW w:w="2628" w:type="dxa"/>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Капітальне будівництво (придбання) інших об’єктів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sz w:val="24"/>
                <w:szCs w:val="24"/>
                <w:lang w:val="uk-UA"/>
              </w:rPr>
            </w:pPr>
            <w:r>
              <w:rPr>
                <w:rFonts w:ascii="Times New Roman" w:hAnsi="Times New Roman" w:cs="Times New Roman"/>
                <w:sz w:val="24"/>
                <w:szCs w:val="24"/>
                <w:lang w:val="uk-UA"/>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86" w:right="-94"/>
              <w:jc w:val="center"/>
              <w:rPr>
                <w:rFonts w:ascii="Times New Roman" w:hAnsi="Times New Roman" w:cs="Times New Roman"/>
                <w:sz w:val="24"/>
                <w:szCs w:val="24"/>
                <w:lang w:val="uk-UA"/>
              </w:rPr>
            </w:pPr>
            <w:r>
              <w:rPr>
                <w:rFonts w:ascii="Times New Roman" w:hAnsi="Times New Roman" w:cs="Times New Roman"/>
                <w:sz w:val="24"/>
                <w:szCs w:val="24"/>
                <w:lang w:val="uk-UA"/>
              </w:rPr>
              <w:t>1500,0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bCs/>
                <w:iCs/>
                <w:color w:val="000000"/>
                <w:sz w:val="24"/>
                <w:szCs w:val="24"/>
                <w:lang w:val="uk-UA"/>
              </w:rPr>
            </w:pPr>
            <w:r>
              <w:rPr>
                <w:rFonts w:ascii="Times New Roman" w:hAnsi="Times New Roman" w:cs="Times New Roman"/>
                <w:bCs/>
                <w:iCs/>
                <w:color w:val="000000"/>
                <w:sz w:val="24"/>
                <w:szCs w:val="24"/>
                <w:lang w:val="uk-UA"/>
              </w:rPr>
              <w:t>8,3</w:t>
            </w:r>
          </w:p>
        </w:tc>
      </w:tr>
      <w:tr w:rsidR="00D20435" w:rsidTr="00D20435">
        <w:tc>
          <w:tcPr>
            <w:tcW w:w="3261" w:type="dxa"/>
            <w:gridSpan w:val="2"/>
            <w:tcBorders>
              <w:top w:val="single" w:sz="4" w:space="0" w:color="auto"/>
              <w:left w:val="single" w:sz="4" w:space="0" w:color="auto"/>
              <w:bottom w:val="single" w:sz="4" w:space="0" w:color="auto"/>
              <w:right w:val="single" w:sz="4" w:space="0" w:color="auto"/>
            </w:tcBorders>
            <w:hideMark/>
          </w:tcPr>
          <w:p w:rsidR="00D20435" w:rsidRDefault="00D20435">
            <w:pPr>
              <w:spacing w:after="0" w:line="240" w:lineRule="auto"/>
              <w:rPr>
                <w:rFonts w:ascii="Times New Roman" w:hAnsi="Times New Roman" w:cs="Times New Roman"/>
                <w:b/>
                <w:sz w:val="24"/>
                <w:szCs w:val="24"/>
                <w:lang w:val="uk-UA"/>
              </w:rPr>
            </w:pPr>
            <w:r>
              <w:rPr>
                <w:rFonts w:ascii="Times New Roman" w:hAnsi="Times New Roman" w:cs="Times New Roman"/>
                <w:b/>
                <w:sz w:val="24"/>
                <w:szCs w:val="24"/>
                <w:lang w:val="uk-UA"/>
              </w:rPr>
              <w:t>Всього: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94" w:right="-93"/>
              <w:jc w:val="center"/>
              <w:rPr>
                <w:rFonts w:ascii="Times New Roman" w:hAnsi="Times New Roman" w:cs="Times New Roman"/>
                <w:b/>
                <w:sz w:val="24"/>
                <w:szCs w:val="24"/>
                <w:lang w:val="uk-UA"/>
              </w:rPr>
            </w:pPr>
            <w:r>
              <w:rPr>
                <w:rFonts w:ascii="Times New Roman" w:hAnsi="Times New Roman" w:cs="Times New Roman"/>
                <w:b/>
                <w:sz w:val="24"/>
                <w:szCs w:val="24"/>
                <w:lang w:val="uk-UA"/>
              </w:rPr>
              <w:t>24265,0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10" w:right="-122"/>
              <w:jc w:val="center"/>
              <w:rPr>
                <w:rFonts w:ascii="Times New Roman" w:hAnsi="Times New Roman" w:cs="Times New Roman"/>
                <w:b/>
                <w:sz w:val="24"/>
                <w:szCs w:val="24"/>
                <w:lang w:val="uk-UA"/>
              </w:rPr>
            </w:pPr>
            <w:r>
              <w:rPr>
                <w:rFonts w:ascii="Times New Roman" w:hAnsi="Times New Roman" w:cs="Times New Roman"/>
                <w:b/>
                <w:sz w:val="24"/>
                <w:szCs w:val="24"/>
                <w:lang w:val="uk-UA"/>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00" w:right="-94"/>
              <w:jc w:val="center"/>
              <w:rPr>
                <w:rFonts w:ascii="Times New Roman" w:hAnsi="Times New Roman" w:cs="Times New Roman"/>
                <w:b/>
                <w:sz w:val="24"/>
                <w:szCs w:val="24"/>
                <w:lang w:val="uk-UA"/>
              </w:rPr>
            </w:pPr>
            <w:r>
              <w:rPr>
                <w:rFonts w:ascii="Times New Roman" w:hAnsi="Times New Roman" w:cs="Times New Roman"/>
                <w:b/>
                <w:sz w:val="24"/>
                <w:szCs w:val="24"/>
                <w:lang w:val="uk-UA"/>
              </w:rPr>
              <w:t>21895,7</w:t>
            </w:r>
          </w:p>
        </w:tc>
        <w:tc>
          <w:tcPr>
            <w:tcW w:w="1133"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94"/>
              <w:jc w:val="center"/>
              <w:rPr>
                <w:rFonts w:ascii="Times New Roman" w:hAnsi="Times New Roman" w:cs="Times New Roman"/>
                <w:b/>
                <w:sz w:val="24"/>
                <w:szCs w:val="24"/>
                <w:lang w:val="uk-UA"/>
              </w:rPr>
            </w:pPr>
            <w:r>
              <w:rPr>
                <w:rFonts w:ascii="Times New Roman" w:hAnsi="Times New Roman" w:cs="Times New Roman"/>
                <w:b/>
                <w:sz w:val="24"/>
                <w:szCs w:val="24"/>
                <w:lang w:val="uk-UA"/>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22" w:right="-117"/>
              <w:jc w:val="center"/>
              <w:rPr>
                <w:rFonts w:ascii="Times New Roman" w:hAnsi="Times New Roman" w:cs="Times New Roman"/>
                <w:b/>
                <w:sz w:val="24"/>
                <w:szCs w:val="24"/>
                <w:lang w:val="uk-UA"/>
              </w:rPr>
            </w:pPr>
            <w:r>
              <w:rPr>
                <w:rFonts w:ascii="Times New Roman" w:hAnsi="Times New Roman" w:cs="Times New Roman"/>
                <w:b/>
                <w:sz w:val="24"/>
                <w:szCs w:val="24"/>
                <w:lang w:val="uk-UA"/>
              </w:rPr>
              <w:t>18100,0</w:t>
            </w:r>
          </w:p>
        </w:tc>
        <w:tc>
          <w:tcPr>
            <w:tcW w:w="1252" w:type="dxa"/>
            <w:tcBorders>
              <w:top w:val="single" w:sz="4" w:space="0" w:color="auto"/>
              <w:left w:val="single" w:sz="4" w:space="0" w:color="auto"/>
              <w:bottom w:val="single" w:sz="4" w:space="0" w:color="auto"/>
              <w:right w:val="single" w:sz="4" w:space="0" w:color="auto"/>
            </w:tcBorders>
            <w:vAlign w:val="center"/>
            <w:hideMark/>
          </w:tcPr>
          <w:p w:rsidR="00D20435" w:rsidRDefault="00D20435">
            <w:pPr>
              <w:spacing w:after="0" w:line="240" w:lineRule="auto"/>
              <w:ind w:left="-100" w:right="-94"/>
              <w:jc w:val="center"/>
              <w:rPr>
                <w:rFonts w:ascii="Times New Roman" w:hAnsi="Times New Roman" w:cs="Times New Roman"/>
                <w:b/>
                <w:sz w:val="24"/>
                <w:szCs w:val="24"/>
                <w:lang w:val="uk-UA"/>
              </w:rPr>
            </w:pPr>
            <w:r>
              <w:rPr>
                <w:rFonts w:ascii="Times New Roman" w:hAnsi="Times New Roman" w:cs="Times New Roman"/>
                <w:b/>
                <w:sz w:val="24"/>
                <w:szCs w:val="24"/>
                <w:lang w:val="uk-UA"/>
              </w:rPr>
              <w:t>100,0</w:t>
            </w:r>
          </w:p>
        </w:tc>
      </w:tr>
    </w:tbl>
    <w:p w:rsidR="00D20435" w:rsidRDefault="00D20435" w:rsidP="00D20435">
      <w:pPr>
        <w:spacing w:after="200" w:line="276" w:lineRule="auto"/>
        <w:rPr>
          <w:lang w:val="ru-RU"/>
        </w:rPr>
      </w:pPr>
    </w:p>
    <w:p w:rsidR="009E5D35" w:rsidRPr="0017246D" w:rsidRDefault="00D20435" w:rsidP="003A17F2">
      <w:pPr>
        <w:spacing w:after="0" w:line="240" w:lineRule="auto"/>
        <w:jc w:val="center"/>
        <w:rPr>
          <w:lang w:val="uk-UA"/>
        </w:rPr>
      </w:pPr>
      <w:proofErr w:type="spellStart"/>
      <w:r>
        <w:rPr>
          <w:rFonts w:ascii="Times New Roman" w:eastAsia="Times New Roman" w:hAnsi="Times New Roman"/>
          <w:b/>
          <w:bCs/>
          <w:sz w:val="28"/>
          <w:szCs w:val="24"/>
          <w:lang w:val="ru-RU" w:eastAsia="uk-UA"/>
        </w:rPr>
        <w:t>Се</w:t>
      </w:r>
      <w:r w:rsidR="003A17F2" w:rsidRPr="003A17F2">
        <w:rPr>
          <w:rFonts w:ascii="Times New Roman" w:eastAsia="Times New Roman" w:hAnsi="Times New Roman"/>
          <w:b/>
          <w:bCs/>
          <w:sz w:val="28"/>
          <w:szCs w:val="24"/>
          <w:lang w:val="ru-RU" w:eastAsia="uk-UA"/>
        </w:rPr>
        <w:t>кретар</w:t>
      </w:r>
      <w:proofErr w:type="spellEnd"/>
      <w:r w:rsidR="003A17F2" w:rsidRPr="003A17F2">
        <w:rPr>
          <w:rFonts w:ascii="Times New Roman" w:eastAsia="Times New Roman" w:hAnsi="Times New Roman"/>
          <w:b/>
          <w:bCs/>
          <w:sz w:val="28"/>
          <w:szCs w:val="24"/>
          <w:lang w:val="ru-RU" w:eastAsia="uk-UA"/>
        </w:rPr>
        <w:t xml:space="preserve"> </w:t>
      </w:r>
      <w:proofErr w:type="spellStart"/>
      <w:r w:rsidR="003A17F2" w:rsidRPr="003A17F2">
        <w:rPr>
          <w:rFonts w:ascii="Times New Roman" w:eastAsia="Times New Roman" w:hAnsi="Times New Roman"/>
          <w:b/>
          <w:bCs/>
          <w:sz w:val="28"/>
          <w:szCs w:val="24"/>
          <w:lang w:val="ru-RU" w:eastAsia="uk-UA"/>
        </w:rPr>
        <w:t>міської</w:t>
      </w:r>
      <w:proofErr w:type="spellEnd"/>
      <w:r w:rsidR="003A17F2" w:rsidRPr="003A17F2">
        <w:rPr>
          <w:rFonts w:ascii="Times New Roman" w:eastAsia="Times New Roman" w:hAnsi="Times New Roman"/>
          <w:b/>
          <w:bCs/>
          <w:sz w:val="28"/>
          <w:szCs w:val="24"/>
          <w:lang w:val="ru-RU" w:eastAsia="uk-UA"/>
        </w:rPr>
        <w:t xml:space="preserve"> </w:t>
      </w:r>
      <w:proofErr w:type="gramStart"/>
      <w:r w:rsidR="003A17F2" w:rsidRPr="003A17F2">
        <w:rPr>
          <w:rFonts w:ascii="Times New Roman" w:eastAsia="Times New Roman" w:hAnsi="Times New Roman"/>
          <w:b/>
          <w:bCs/>
          <w:sz w:val="28"/>
          <w:szCs w:val="24"/>
          <w:lang w:val="ru-RU" w:eastAsia="uk-UA"/>
        </w:rPr>
        <w:t>ради</w:t>
      </w:r>
      <w:proofErr w:type="gramEnd"/>
      <w:r w:rsidR="003A17F2" w:rsidRPr="003A17F2">
        <w:rPr>
          <w:rFonts w:ascii="Times New Roman" w:eastAsia="Times New Roman" w:hAnsi="Times New Roman"/>
          <w:b/>
          <w:bCs/>
          <w:sz w:val="28"/>
          <w:szCs w:val="24"/>
          <w:lang w:val="ru-RU" w:eastAsia="uk-UA"/>
        </w:rPr>
        <w:tab/>
        <w:t xml:space="preserve">    </w:t>
      </w:r>
      <w:r w:rsidR="003A17F2" w:rsidRPr="003A17F2">
        <w:rPr>
          <w:rFonts w:ascii="Times New Roman" w:eastAsia="Times New Roman" w:hAnsi="Times New Roman"/>
          <w:b/>
          <w:bCs/>
          <w:sz w:val="28"/>
          <w:szCs w:val="24"/>
          <w:lang w:val="ru-RU" w:eastAsia="uk-UA"/>
        </w:rPr>
        <w:tab/>
      </w:r>
      <w:r w:rsidR="003A17F2" w:rsidRPr="003A17F2">
        <w:rPr>
          <w:rFonts w:ascii="Times New Roman" w:eastAsia="Times New Roman" w:hAnsi="Times New Roman"/>
          <w:b/>
          <w:bCs/>
          <w:sz w:val="28"/>
          <w:szCs w:val="24"/>
          <w:lang w:val="ru-RU" w:eastAsia="uk-UA"/>
        </w:rPr>
        <w:tab/>
      </w:r>
      <w:r w:rsidR="003A17F2" w:rsidRPr="003A17F2">
        <w:rPr>
          <w:rFonts w:ascii="Times New Roman" w:eastAsia="Times New Roman" w:hAnsi="Times New Roman"/>
          <w:b/>
          <w:bCs/>
          <w:sz w:val="28"/>
          <w:szCs w:val="24"/>
          <w:lang w:val="ru-RU" w:eastAsia="uk-UA"/>
        </w:rPr>
        <w:tab/>
        <w:t xml:space="preserve">     Людмила ДЕМИДЕНКО</w:t>
      </w:r>
    </w:p>
    <w:sectPr w:rsidR="009E5D35" w:rsidRPr="0017246D" w:rsidSect="00D20435">
      <w:pgSz w:w="12240" w:h="15840"/>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3702DB"/>
    <w:rsid w:val="00044E17"/>
    <w:rsid w:val="00053EA9"/>
    <w:rsid w:val="000D6582"/>
    <w:rsid w:val="0017246D"/>
    <w:rsid w:val="002226F5"/>
    <w:rsid w:val="00226A3E"/>
    <w:rsid w:val="0027029B"/>
    <w:rsid w:val="00290C35"/>
    <w:rsid w:val="002A484B"/>
    <w:rsid w:val="002C7195"/>
    <w:rsid w:val="003702DB"/>
    <w:rsid w:val="00385C3A"/>
    <w:rsid w:val="003A17F2"/>
    <w:rsid w:val="00476679"/>
    <w:rsid w:val="004F7591"/>
    <w:rsid w:val="00631F4E"/>
    <w:rsid w:val="00671C64"/>
    <w:rsid w:val="006D2516"/>
    <w:rsid w:val="006D50D8"/>
    <w:rsid w:val="006F7404"/>
    <w:rsid w:val="00716F10"/>
    <w:rsid w:val="00732E3D"/>
    <w:rsid w:val="007A501B"/>
    <w:rsid w:val="007E7218"/>
    <w:rsid w:val="0083422E"/>
    <w:rsid w:val="008D1373"/>
    <w:rsid w:val="00920EF6"/>
    <w:rsid w:val="0098443B"/>
    <w:rsid w:val="00984E04"/>
    <w:rsid w:val="009E5D35"/>
    <w:rsid w:val="00AD7DEC"/>
    <w:rsid w:val="00B171BD"/>
    <w:rsid w:val="00B32BC0"/>
    <w:rsid w:val="00B532CB"/>
    <w:rsid w:val="00C069B4"/>
    <w:rsid w:val="00C43B13"/>
    <w:rsid w:val="00C91095"/>
    <w:rsid w:val="00CD6A70"/>
    <w:rsid w:val="00D03172"/>
    <w:rsid w:val="00D20435"/>
    <w:rsid w:val="00D51C9F"/>
    <w:rsid w:val="00DB5FE6"/>
    <w:rsid w:val="00E45E5E"/>
    <w:rsid w:val="00E61805"/>
    <w:rsid w:val="00EF09E0"/>
    <w:rsid w:val="00F00057"/>
    <w:rsid w:val="00F226D3"/>
    <w:rsid w:val="00F34238"/>
    <w:rsid w:val="00F446A7"/>
    <w:rsid w:val="00F81B59"/>
    <w:rsid w:val="00F87F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F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721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E7218"/>
    <w:rPr>
      <w:rFonts w:ascii="Segoe UI" w:hAnsi="Segoe UI" w:cs="Segoe UI"/>
      <w:sz w:val="18"/>
      <w:szCs w:val="18"/>
    </w:rPr>
  </w:style>
  <w:style w:type="paragraph" w:styleId="a5">
    <w:name w:val="No Spacing"/>
    <w:uiPriority w:val="1"/>
    <w:qFormat/>
    <w:rsid w:val="00C43B13"/>
    <w:pPr>
      <w:spacing w:after="0" w:line="240" w:lineRule="auto"/>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115895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0D7DF-6594-4E61-91F9-B72935DA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548</Words>
  <Characters>3125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Віка 2</dc:creator>
  <cp:keywords/>
  <dc:description/>
  <cp:lastModifiedBy>Ирина Вашека</cp:lastModifiedBy>
  <cp:revision>18</cp:revision>
  <cp:lastPrinted>2024-10-30T10:07:00Z</cp:lastPrinted>
  <dcterms:created xsi:type="dcterms:W3CDTF">2020-12-18T09:44:00Z</dcterms:created>
  <dcterms:modified xsi:type="dcterms:W3CDTF">2024-10-30T10:09:00Z</dcterms:modified>
</cp:coreProperties>
</file>